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63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122"/>
        <w:gridCol w:w="6662"/>
        <w:gridCol w:w="1843"/>
        <w:gridCol w:w="7"/>
      </w:tblGrid>
      <w:tr w:rsidR="00074DF1" w:rsidRPr="00334DE6" w14:paraId="2EADC322" w14:textId="77777777" w:rsidTr="00734B2E">
        <w:trPr>
          <w:gridAfter w:val="1"/>
          <w:wAfter w:w="7" w:type="dxa"/>
          <w:trHeight w:val="743"/>
          <w:tblHeader/>
          <w:jc w:val="center"/>
        </w:trPr>
        <w:tc>
          <w:tcPr>
            <w:tcW w:w="2122" w:type="dxa"/>
            <w:shd w:val="clear" w:color="auto" w:fill="auto"/>
            <w:vAlign w:val="center"/>
          </w:tcPr>
          <w:p w14:paraId="43F2827E" w14:textId="77777777" w:rsidR="00074DF1" w:rsidRPr="00334DE6" w:rsidRDefault="00074DF1" w:rsidP="0018330A">
            <w:pPr>
              <w:pStyle w:val="Index"/>
              <w:jc w:val="center"/>
              <w:rPr>
                <w:i/>
                <w:iCs/>
                <w:sz w:val="20"/>
                <w:szCs w:val="20"/>
                <w:lang w:val="bg-BG"/>
              </w:rPr>
            </w:pPr>
            <w:r w:rsidRPr="00334DE6">
              <w:rPr>
                <w:b/>
                <w:i/>
                <w:iCs/>
                <w:sz w:val="20"/>
                <w:szCs w:val="20"/>
                <w:lang w:val="bg-BG"/>
              </w:rPr>
              <w:t xml:space="preserve">Администрация на Министерския съвет </w:t>
            </w:r>
          </w:p>
        </w:tc>
        <w:tc>
          <w:tcPr>
            <w:tcW w:w="6662" w:type="dxa"/>
            <w:tcBorders>
              <w:bottom w:val="single" w:sz="4" w:space="0" w:color="auto"/>
            </w:tcBorders>
            <w:vAlign w:val="center"/>
          </w:tcPr>
          <w:p w14:paraId="0DE34D4C" w14:textId="3DE6090C" w:rsidR="00074DF1" w:rsidRPr="00334DE6" w:rsidRDefault="00074DF1" w:rsidP="00734B2E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0"/>
                <w:szCs w:val="20"/>
                <w:lang w:val="bg-BG"/>
              </w:rPr>
            </w:pPr>
            <w:r w:rsidRPr="00334DE6">
              <w:rPr>
                <w:b/>
                <w:sz w:val="20"/>
                <w:szCs w:val="20"/>
                <w:lang w:val="bg-BG"/>
              </w:rPr>
              <w:t>Наръчник за изпълнение на Програма</w:t>
            </w:r>
            <w:r w:rsidR="00734B2E">
              <w:rPr>
                <w:b/>
                <w:sz w:val="20"/>
                <w:szCs w:val="20"/>
                <w:lang w:val="bg-BG"/>
              </w:rPr>
              <w:t xml:space="preserve"> </w:t>
            </w:r>
            <w:r w:rsidRPr="00334DE6">
              <w:rPr>
                <w:b/>
                <w:sz w:val="20"/>
                <w:szCs w:val="20"/>
                <w:lang w:val="bg-BG"/>
              </w:rPr>
              <w:t xml:space="preserve"> „Техническа помощ” 2021-2027</w:t>
            </w:r>
          </w:p>
        </w:tc>
        <w:tc>
          <w:tcPr>
            <w:tcW w:w="1843" w:type="dxa"/>
            <w:tcBorders>
              <w:bottom w:val="single" w:sz="4" w:space="0" w:color="auto"/>
            </w:tcBorders>
            <w:vAlign w:val="center"/>
          </w:tcPr>
          <w:p w14:paraId="641903A5" w14:textId="14BF7BA6" w:rsidR="00074DF1" w:rsidRPr="00334DE6" w:rsidRDefault="00074DF1" w:rsidP="00350197">
            <w:pPr>
              <w:pStyle w:val="Index"/>
              <w:spacing w:after="0"/>
              <w:jc w:val="center"/>
              <w:rPr>
                <w:b/>
                <w:bCs/>
                <w:i/>
                <w:sz w:val="20"/>
                <w:szCs w:val="20"/>
                <w:lang w:val="bg-BG"/>
              </w:rPr>
            </w:pPr>
            <w:r w:rsidRPr="00334DE6">
              <w:rPr>
                <w:b/>
                <w:bCs/>
                <w:i/>
                <w:sz w:val="20"/>
                <w:szCs w:val="20"/>
                <w:lang w:val="bg-BG"/>
              </w:rPr>
              <w:t>Процедура II-</w:t>
            </w:r>
            <w:r w:rsidR="00350197" w:rsidRPr="00334DE6">
              <w:rPr>
                <w:b/>
                <w:bCs/>
                <w:i/>
                <w:sz w:val="20"/>
                <w:szCs w:val="20"/>
                <w:lang w:val="bg-BG"/>
              </w:rPr>
              <w:t>П03</w:t>
            </w:r>
          </w:p>
        </w:tc>
      </w:tr>
      <w:tr w:rsidR="00074DF1" w:rsidRPr="00334DE6" w14:paraId="03049EE8" w14:textId="77777777" w:rsidTr="00734B2E">
        <w:trPr>
          <w:trHeight w:val="742"/>
          <w:tblHeader/>
          <w:jc w:val="center"/>
        </w:trPr>
        <w:tc>
          <w:tcPr>
            <w:tcW w:w="2122" w:type="dxa"/>
            <w:shd w:val="clear" w:color="auto" w:fill="auto"/>
            <w:vAlign w:val="center"/>
          </w:tcPr>
          <w:p w14:paraId="5B23C24C" w14:textId="77777777" w:rsidR="00074DF1" w:rsidRPr="00334DE6" w:rsidRDefault="00074DF1" w:rsidP="0018330A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0"/>
                <w:szCs w:val="20"/>
                <w:lang w:val="bg-BG"/>
              </w:rPr>
            </w:pPr>
            <w:r w:rsidRPr="00334DE6">
              <w:rPr>
                <w:b/>
                <w:i/>
                <w:iCs/>
                <w:sz w:val="20"/>
                <w:szCs w:val="20"/>
                <w:lang w:val="bg-BG"/>
              </w:rPr>
              <w:t xml:space="preserve">Дирекция </w:t>
            </w:r>
          </w:p>
          <w:p w14:paraId="05E1BA60" w14:textId="77777777" w:rsidR="00074DF1" w:rsidRPr="00334DE6" w:rsidRDefault="00074DF1" w:rsidP="0018330A">
            <w:pPr>
              <w:pStyle w:val="Index"/>
              <w:spacing w:before="0" w:beforeAutospacing="0" w:after="0" w:afterAutospacing="0"/>
              <w:jc w:val="center"/>
              <w:rPr>
                <w:b/>
                <w:sz w:val="20"/>
                <w:szCs w:val="20"/>
                <w:lang w:val="bg-BG"/>
              </w:rPr>
            </w:pPr>
            <w:r w:rsidRPr="00334DE6">
              <w:rPr>
                <w:b/>
                <w:i/>
                <w:iCs/>
                <w:sz w:val="20"/>
                <w:szCs w:val="20"/>
                <w:lang w:val="bg-BG"/>
              </w:rPr>
              <w:t>„Добро управление”</w:t>
            </w:r>
          </w:p>
        </w:tc>
        <w:tc>
          <w:tcPr>
            <w:tcW w:w="8512" w:type="dxa"/>
            <w:gridSpan w:val="3"/>
            <w:shd w:val="clear" w:color="auto" w:fill="666699"/>
            <w:vAlign w:val="center"/>
          </w:tcPr>
          <w:p w14:paraId="3FB7A368" w14:textId="77777777" w:rsidR="00074DF1" w:rsidRPr="00334DE6" w:rsidRDefault="00074DF1" w:rsidP="0018330A">
            <w:pPr>
              <w:pStyle w:val="Index"/>
              <w:spacing w:after="0"/>
              <w:jc w:val="center"/>
              <w:rPr>
                <w:b/>
                <w:color w:val="FFFFFF"/>
                <w:sz w:val="20"/>
                <w:szCs w:val="20"/>
                <w:lang w:val="bg-BG"/>
              </w:rPr>
            </w:pPr>
            <w:r w:rsidRPr="00334DE6">
              <w:rPr>
                <w:b/>
                <w:color w:val="FFFFFF"/>
                <w:sz w:val="20"/>
                <w:szCs w:val="20"/>
                <w:lang w:val="bg-BG"/>
              </w:rPr>
              <w:t>Процедура за предоставяне на безвъзмездна финансова помощ (БФП)</w:t>
            </w:r>
          </w:p>
        </w:tc>
      </w:tr>
      <w:tr w:rsidR="00074DF1" w:rsidRPr="00097895" w14:paraId="4F650B59" w14:textId="77777777" w:rsidTr="00734B2E">
        <w:trPr>
          <w:gridAfter w:val="1"/>
          <w:wAfter w:w="7" w:type="dxa"/>
          <w:trHeight w:val="742"/>
          <w:tblHeader/>
          <w:jc w:val="center"/>
        </w:trPr>
        <w:tc>
          <w:tcPr>
            <w:tcW w:w="2122" w:type="dxa"/>
            <w:shd w:val="clear" w:color="auto" w:fill="auto"/>
            <w:vAlign w:val="center"/>
          </w:tcPr>
          <w:p w14:paraId="6350E0C1" w14:textId="20D5852B" w:rsidR="00074DF1" w:rsidRPr="00334DE6" w:rsidRDefault="00074DF1" w:rsidP="0018330A">
            <w:pPr>
              <w:pStyle w:val="Index"/>
              <w:spacing w:after="0"/>
              <w:rPr>
                <w:b/>
                <w:i/>
                <w:iCs/>
                <w:sz w:val="20"/>
                <w:szCs w:val="20"/>
                <w:lang w:val="bg-BG"/>
              </w:rPr>
            </w:pPr>
            <w:r w:rsidRPr="00334DE6">
              <w:rPr>
                <w:sz w:val="20"/>
                <w:szCs w:val="20"/>
                <w:lang w:val="bg-BG"/>
              </w:rPr>
              <w:t xml:space="preserve">Вариант на документа: </w:t>
            </w:r>
            <w:r w:rsidR="00743CB5">
              <w:rPr>
                <w:sz w:val="20"/>
                <w:szCs w:val="20"/>
                <w:lang w:val="bg-BG"/>
              </w:rPr>
              <w:t>2</w:t>
            </w:r>
          </w:p>
        </w:tc>
        <w:tc>
          <w:tcPr>
            <w:tcW w:w="6662" w:type="dxa"/>
            <w:vAlign w:val="center"/>
          </w:tcPr>
          <w:p w14:paraId="7CC986D2" w14:textId="2585EAB4" w:rsidR="00074DF1" w:rsidRPr="00334DE6" w:rsidRDefault="00074DF1" w:rsidP="00734B2E">
            <w:pPr>
              <w:jc w:val="center"/>
              <w:rPr>
                <w:b/>
                <w:sz w:val="20"/>
                <w:szCs w:val="20"/>
              </w:rPr>
            </w:pPr>
            <w:r w:rsidRPr="00334DE6">
              <w:rPr>
                <w:i/>
                <w:iCs/>
                <w:sz w:val="20"/>
                <w:szCs w:val="20"/>
              </w:rPr>
              <w:t xml:space="preserve">Одобрена от: Ръководителя на Управляващия орган на </w:t>
            </w:r>
            <w:r w:rsidR="00734B2E">
              <w:rPr>
                <w:i/>
                <w:iCs/>
                <w:sz w:val="20"/>
                <w:szCs w:val="20"/>
              </w:rPr>
              <w:br/>
            </w:r>
            <w:r w:rsidRPr="00334DE6">
              <w:rPr>
                <w:i/>
                <w:iCs/>
                <w:sz w:val="20"/>
                <w:szCs w:val="20"/>
              </w:rPr>
              <w:t xml:space="preserve">Програма </w:t>
            </w:r>
            <w:r w:rsidRPr="00334DE6">
              <w:rPr>
                <w:i/>
                <w:sz w:val="20"/>
                <w:szCs w:val="20"/>
              </w:rPr>
              <w:t>„</w:t>
            </w:r>
            <w:r w:rsidRPr="00334DE6">
              <w:rPr>
                <w:i/>
                <w:iCs/>
                <w:sz w:val="20"/>
                <w:szCs w:val="20"/>
              </w:rPr>
              <w:t>Техническа помощ”</w:t>
            </w:r>
          </w:p>
        </w:tc>
        <w:tc>
          <w:tcPr>
            <w:tcW w:w="1843" w:type="dxa"/>
            <w:vAlign w:val="center"/>
          </w:tcPr>
          <w:p w14:paraId="5A4620CC" w14:textId="4DA80625" w:rsidR="00074DF1" w:rsidRPr="00097895" w:rsidRDefault="00074DF1" w:rsidP="007D6C2F">
            <w:pPr>
              <w:pStyle w:val="TableContents"/>
              <w:spacing w:after="0"/>
              <w:jc w:val="center"/>
              <w:rPr>
                <w:b/>
                <w:sz w:val="20"/>
                <w:szCs w:val="20"/>
                <w:lang w:val="bg-BG"/>
              </w:rPr>
            </w:pPr>
            <w:r w:rsidRPr="00097895">
              <w:rPr>
                <w:sz w:val="20"/>
                <w:szCs w:val="20"/>
                <w:lang w:val="bg-BG"/>
              </w:rPr>
              <w:t>Дата</w:t>
            </w:r>
            <w:r w:rsidR="00097895" w:rsidRPr="00097895">
              <w:rPr>
                <w:sz w:val="20"/>
                <w:szCs w:val="20"/>
                <w:lang w:val="bg-BG"/>
              </w:rPr>
              <w:t xml:space="preserve">: </w:t>
            </w:r>
            <w:r w:rsidR="00B4191D" w:rsidRPr="00097895">
              <w:rPr>
                <w:sz w:val="20"/>
                <w:szCs w:val="20"/>
                <w:lang w:val="bg-BG"/>
              </w:rPr>
              <w:t>06.02.2026 г</w:t>
            </w:r>
            <w:r w:rsidRPr="00097895">
              <w:rPr>
                <w:sz w:val="20"/>
                <w:szCs w:val="20"/>
                <w:lang w:val="bg-BG"/>
              </w:rPr>
              <w:t>.</w:t>
            </w:r>
          </w:p>
        </w:tc>
      </w:tr>
    </w:tbl>
    <w:p w14:paraId="72713BFB" w14:textId="77777777" w:rsidR="00074DF1" w:rsidRPr="00334DE6" w:rsidRDefault="00074DF1" w:rsidP="00074DF1">
      <w:pPr>
        <w:pStyle w:val="GERA2"/>
        <w:numPr>
          <w:ilvl w:val="0"/>
          <w:numId w:val="0"/>
        </w:numPr>
        <w:ind w:left="120"/>
        <w:rPr>
          <w:sz w:val="20"/>
        </w:rPr>
      </w:pPr>
    </w:p>
    <w:tbl>
      <w:tblPr>
        <w:tblW w:w="10597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692"/>
        <w:gridCol w:w="1561"/>
        <w:gridCol w:w="993"/>
        <w:gridCol w:w="3260"/>
        <w:gridCol w:w="2461"/>
        <w:gridCol w:w="1610"/>
        <w:gridCol w:w="20"/>
      </w:tblGrid>
      <w:tr w:rsidR="00074DF1" w:rsidRPr="00334DE6" w14:paraId="7762CDCC" w14:textId="77777777" w:rsidTr="00734B2E">
        <w:trPr>
          <w:jc w:val="center"/>
        </w:trPr>
        <w:tc>
          <w:tcPr>
            <w:tcW w:w="10597" w:type="dxa"/>
            <w:gridSpan w:val="7"/>
            <w:tcBorders>
              <w:top w:val="single" w:sz="12" w:space="0" w:color="0000FF"/>
              <w:left w:val="single" w:sz="12" w:space="0" w:color="0000FF"/>
              <w:bottom w:val="single" w:sz="12" w:space="0" w:color="0000FF"/>
              <w:right w:val="single" w:sz="12" w:space="0" w:color="0000FF"/>
            </w:tcBorders>
          </w:tcPr>
          <w:p w14:paraId="7D17068A" w14:textId="77777777" w:rsidR="00074DF1" w:rsidRPr="00334DE6" w:rsidRDefault="00074DF1" w:rsidP="0018330A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334DE6">
              <w:rPr>
                <w:b/>
                <w:sz w:val="20"/>
                <w:szCs w:val="20"/>
              </w:rPr>
              <w:t>І. Действия, свързани с приключване на оценката на проектните предложения/финансови планове/ прекратяване на процедури/ производства/ издаване на решения за отказ за предоставяне на БФП</w:t>
            </w:r>
          </w:p>
        </w:tc>
      </w:tr>
      <w:tr w:rsidR="00074DF1" w:rsidRPr="00334DE6" w14:paraId="0FEFAB8F" w14:textId="77777777" w:rsidTr="00734B2E">
        <w:trPr>
          <w:jc w:val="center"/>
        </w:trPr>
        <w:tc>
          <w:tcPr>
            <w:tcW w:w="10597" w:type="dxa"/>
            <w:gridSpan w:val="7"/>
            <w:tcBorders>
              <w:top w:val="single" w:sz="12" w:space="0" w:color="0000FF"/>
              <w:left w:val="single" w:sz="12" w:space="0" w:color="0000FF"/>
              <w:bottom w:val="single" w:sz="12" w:space="0" w:color="0000FF"/>
              <w:right w:val="single" w:sz="12" w:space="0" w:color="0000FF"/>
            </w:tcBorders>
          </w:tcPr>
          <w:p w14:paraId="247DFA15" w14:textId="77777777" w:rsidR="00074DF1" w:rsidRPr="00334DE6" w:rsidRDefault="00074DF1" w:rsidP="0018330A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334DE6">
              <w:rPr>
                <w:b/>
                <w:sz w:val="20"/>
                <w:szCs w:val="20"/>
              </w:rPr>
              <w:t>А. При процедури за предоставяне на безвъзмездна финансова помощ чрез подбор</w:t>
            </w:r>
          </w:p>
        </w:tc>
      </w:tr>
      <w:tr w:rsidR="00074DF1" w:rsidRPr="00334DE6" w14:paraId="47E57087" w14:textId="77777777" w:rsidTr="00734B2E">
        <w:trPr>
          <w:gridAfter w:val="1"/>
          <w:wAfter w:w="20" w:type="dxa"/>
          <w:trHeight w:val="380"/>
          <w:jc w:val="center"/>
        </w:trPr>
        <w:tc>
          <w:tcPr>
            <w:tcW w:w="692" w:type="dxa"/>
            <w:vAlign w:val="center"/>
          </w:tcPr>
          <w:p w14:paraId="78953BB4" w14:textId="77777777" w:rsidR="00074DF1" w:rsidRPr="00334DE6" w:rsidRDefault="00074DF1" w:rsidP="0018330A">
            <w:pPr>
              <w:spacing w:before="120" w:after="120"/>
              <w:jc w:val="center"/>
              <w:rPr>
                <w:sz w:val="20"/>
                <w:szCs w:val="20"/>
              </w:rPr>
            </w:pPr>
          </w:p>
        </w:tc>
        <w:tc>
          <w:tcPr>
            <w:tcW w:w="1561" w:type="dxa"/>
            <w:vAlign w:val="center"/>
          </w:tcPr>
          <w:p w14:paraId="10204F6C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b/>
                <w:sz w:val="20"/>
                <w:szCs w:val="20"/>
              </w:rPr>
              <w:t>Дейност</w:t>
            </w:r>
          </w:p>
        </w:tc>
        <w:tc>
          <w:tcPr>
            <w:tcW w:w="993" w:type="dxa"/>
            <w:vAlign w:val="center"/>
          </w:tcPr>
          <w:p w14:paraId="42938C6B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b/>
                <w:sz w:val="20"/>
                <w:szCs w:val="20"/>
              </w:rPr>
              <w:t>Отговорник</w:t>
            </w:r>
          </w:p>
        </w:tc>
        <w:tc>
          <w:tcPr>
            <w:tcW w:w="3260" w:type="dxa"/>
            <w:vAlign w:val="center"/>
          </w:tcPr>
          <w:p w14:paraId="317EC8D4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b/>
                <w:sz w:val="20"/>
                <w:szCs w:val="20"/>
              </w:rPr>
              <w:t>Описание</w:t>
            </w:r>
          </w:p>
        </w:tc>
        <w:tc>
          <w:tcPr>
            <w:tcW w:w="2461" w:type="dxa"/>
          </w:tcPr>
          <w:p w14:paraId="67EB2C54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b/>
                <w:sz w:val="20"/>
                <w:szCs w:val="20"/>
              </w:rPr>
              <w:t>Срок</w:t>
            </w:r>
          </w:p>
        </w:tc>
        <w:tc>
          <w:tcPr>
            <w:tcW w:w="1610" w:type="dxa"/>
            <w:vAlign w:val="center"/>
          </w:tcPr>
          <w:p w14:paraId="44107F03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b/>
                <w:sz w:val="20"/>
                <w:szCs w:val="20"/>
              </w:rPr>
              <w:t>Бележка</w:t>
            </w:r>
          </w:p>
        </w:tc>
      </w:tr>
      <w:tr w:rsidR="00074DF1" w:rsidRPr="00334DE6" w14:paraId="3635D3B3" w14:textId="77777777" w:rsidTr="00734B2E">
        <w:trPr>
          <w:gridAfter w:val="1"/>
          <w:wAfter w:w="20" w:type="dxa"/>
          <w:trHeight w:val="380"/>
          <w:jc w:val="center"/>
        </w:trPr>
        <w:tc>
          <w:tcPr>
            <w:tcW w:w="692" w:type="dxa"/>
            <w:vAlign w:val="center"/>
          </w:tcPr>
          <w:p w14:paraId="481ACE19" w14:textId="77777777" w:rsidR="00074DF1" w:rsidRPr="00334DE6" w:rsidRDefault="00074DF1" w:rsidP="0018330A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1.</w:t>
            </w:r>
          </w:p>
        </w:tc>
        <w:tc>
          <w:tcPr>
            <w:tcW w:w="1561" w:type="dxa"/>
            <w:vAlign w:val="center"/>
          </w:tcPr>
          <w:p w14:paraId="476173DE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Произнасяне по оценителния доклад</w:t>
            </w:r>
          </w:p>
        </w:tc>
        <w:tc>
          <w:tcPr>
            <w:tcW w:w="993" w:type="dxa"/>
            <w:vAlign w:val="center"/>
          </w:tcPr>
          <w:p w14:paraId="00A6DCE0" w14:textId="3F4CF6C1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Ръководител на УО</w:t>
            </w:r>
            <w:r w:rsidR="00734B2E">
              <w:rPr>
                <w:sz w:val="20"/>
                <w:szCs w:val="20"/>
              </w:rPr>
              <w:t xml:space="preserve"> (РУО)</w:t>
            </w:r>
          </w:p>
        </w:tc>
        <w:tc>
          <w:tcPr>
            <w:tcW w:w="3260" w:type="dxa"/>
            <w:vAlign w:val="center"/>
          </w:tcPr>
          <w:p w14:paraId="1C742CF5" w14:textId="522436CB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След получаването на оценителния доклад по чл. 35 от ЗУСЕФ</w:t>
            </w:r>
            <w:r w:rsidR="0038660B" w:rsidRPr="00334DE6">
              <w:rPr>
                <w:sz w:val="20"/>
                <w:szCs w:val="20"/>
              </w:rPr>
              <w:t>СУ</w:t>
            </w:r>
            <w:r w:rsidRPr="00334DE6">
              <w:rPr>
                <w:sz w:val="20"/>
                <w:szCs w:val="20"/>
              </w:rPr>
              <w:t xml:space="preserve"> от </w:t>
            </w:r>
            <w:r w:rsidR="00684D78">
              <w:rPr>
                <w:sz w:val="20"/>
                <w:szCs w:val="20"/>
              </w:rPr>
              <w:t xml:space="preserve">председателя на </w:t>
            </w:r>
            <w:r w:rsidRPr="00334DE6">
              <w:rPr>
                <w:sz w:val="20"/>
                <w:szCs w:val="20"/>
              </w:rPr>
              <w:t xml:space="preserve">оценителната комисия </w:t>
            </w:r>
            <w:r w:rsidR="0003124D">
              <w:rPr>
                <w:sz w:val="20"/>
                <w:szCs w:val="20"/>
              </w:rPr>
              <w:t>Р</w:t>
            </w:r>
            <w:r w:rsidRPr="00334DE6">
              <w:rPr>
                <w:sz w:val="20"/>
                <w:szCs w:val="20"/>
              </w:rPr>
              <w:t xml:space="preserve">УО: </w:t>
            </w:r>
          </w:p>
          <w:p w14:paraId="2FED7398" w14:textId="77777777" w:rsidR="00074DF1" w:rsidRPr="00334DE6" w:rsidRDefault="00074DF1" w:rsidP="0018330A">
            <w:pPr>
              <w:numPr>
                <w:ilvl w:val="0"/>
                <w:numId w:val="2"/>
              </w:numPr>
              <w:spacing w:before="120" w:after="120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Одобрява доклада;</w:t>
            </w:r>
          </w:p>
          <w:p w14:paraId="4378633A" w14:textId="77777777" w:rsidR="00074DF1" w:rsidRPr="00334DE6" w:rsidRDefault="00074DF1" w:rsidP="0018330A">
            <w:pPr>
              <w:numPr>
                <w:ilvl w:val="0"/>
                <w:numId w:val="2"/>
              </w:numPr>
              <w:spacing w:before="120" w:after="120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Връща доклада за провеждане на оценяването и класирането от етапа, където са допуснати нарушения, когато те са отстраними;</w:t>
            </w:r>
          </w:p>
          <w:p w14:paraId="7C837176" w14:textId="77777777" w:rsidR="00074DF1" w:rsidRPr="00334DE6" w:rsidRDefault="00074DF1" w:rsidP="0018330A">
            <w:pPr>
              <w:numPr>
                <w:ilvl w:val="0"/>
                <w:numId w:val="2"/>
              </w:numPr>
              <w:spacing w:before="120" w:after="120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Не одобрява доклада когато в процедурата са допуснати съществени нарушения.</w:t>
            </w:r>
          </w:p>
        </w:tc>
        <w:tc>
          <w:tcPr>
            <w:tcW w:w="2461" w:type="dxa"/>
          </w:tcPr>
          <w:p w14:paraId="59A4A5AA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В 10-дневен срок от получаване на оценителния доклад с приложените към него документи</w:t>
            </w:r>
          </w:p>
        </w:tc>
        <w:tc>
          <w:tcPr>
            <w:tcW w:w="1610" w:type="dxa"/>
            <w:vAlign w:val="center"/>
          </w:tcPr>
          <w:p w14:paraId="1C7456E2" w14:textId="77777777" w:rsidR="00074DF1" w:rsidRPr="00334DE6" w:rsidRDefault="00074DF1" w:rsidP="0018330A">
            <w:pPr>
              <w:spacing w:before="120" w:after="120"/>
              <w:jc w:val="both"/>
              <w:rPr>
                <w:b/>
                <w:sz w:val="20"/>
                <w:szCs w:val="20"/>
              </w:rPr>
            </w:pPr>
          </w:p>
        </w:tc>
      </w:tr>
      <w:tr w:rsidR="00074DF1" w:rsidRPr="00334DE6" w14:paraId="24A709E1" w14:textId="77777777" w:rsidTr="00734B2E">
        <w:trPr>
          <w:gridAfter w:val="1"/>
          <w:wAfter w:w="20" w:type="dxa"/>
          <w:trHeight w:val="380"/>
          <w:jc w:val="center"/>
        </w:trPr>
        <w:tc>
          <w:tcPr>
            <w:tcW w:w="692" w:type="dxa"/>
            <w:vAlign w:val="center"/>
          </w:tcPr>
          <w:p w14:paraId="4A074B53" w14:textId="77777777" w:rsidR="00074DF1" w:rsidRPr="00334DE6" w:rsidRDefault="00074DF1" w:rsidP="0018330A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2.</w:t>
            </w:r>
          </w:p>
        </w:tc>
        <w:tc>
          <w:tcPr>
            <w:tcW w:w="1561" w:type="dxa"/>
            <w:vAlign w:val="center"/>
          </w:tcPr>
          <w:p w14:paraId="14E18C11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Издаване на решение за отказ от предоставяне на БФП</w:t>
            </w:r>
          </w:p>
        </w:tc>
        <w:tc>
          <w:tcPr>
            <w:tcW w:w="993" w:type="dxa"/>
            <w:vAlign w:val="center"/>
          </w:tcPr>
          <w:p w14:paraId="2BC724A5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Отдел ПД</w:t>
            </w:r>
          </w:p>
          <w:p w14:paraId="11D597D3" w14:textId="129665C5" w:rsidR="00074DF1" w:rsidRPr="00334DE6" w:rsidRDefault="00734B2E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</w:t>
            </w:r>
            <w:r w:rsidR="00074DF1" w:rsidRPr="00334DE6">
              <w:rPr>
                <w:sz w:val="20"/>
                <w:szCs w:val="20"/>
              </w:rPr>
              <w:t>УО</w:t>
            </w:r>
          </w:p>
        </w:tc>
        <w:tc>
          <w:tcPr>
            <w:tcW w:w="3260" w:type="dxa"/>
            <w:vAlign w:val="center"/>
          </w:tcPr>
          <w:p w14:paraId="4A2E30E0" w14:textId="5256DFFD" w:rsidR="00074DF1" w:rsidRPr="00334DE6" w:rsidRDefault="0003124D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РУО</w:t>
            </w:r>
            <w:r w:rsidR="00074DF1" w:rsidRPr="00334DE6">
              <w:rPr>
                <w:sz w:val="20"/>
                <w:szCs w:val="20"/>
              </w:rPr>
              <w:t xml:space="preserve"> издава мотивирано решение на някое от основанията по чл. 38 от ЗУСЕФ</w:t>
            </w:r>
            <w:r w:rsidR="006053CA" w:rsidRPr="00334DE6">
              <w:rPr>
                <w:sz w:val="20"/>
                <w:szCs w:val="20"/>
              </w:rPr>
              <w:t>СУ</w:t>
            </w:r>
            <w:r w:rsidR="00074DF1" w:rsidRPr="00334DE6">
              <w:rPr>
                <w:sz w:val="20"/>
                <w:szCs w:val="20"/>
              </w:rPr>
              <w:t>, с което отказва предоставянето на безвъзмездна финансова помощ.</w:t>
            </w:r>
          </w:p>
          <w:p w14:paraId="05C70752" w14:textId="3A439EE5" w:rsidR="00074DF1" w:rsidRPr="00334DE6" w:rsidRDefault="00074DF1" w:rsidP="00734B2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Проектът на решение се изготвя от служител в отдел </w:t>
            </w:r>
            <w:r w:rsidR="00734B2E">
              <w:rPr>
                <w:sz w:val="20"/>
                <w:szCs w:val="20"/>
              </w:rPr>
              <w:t>ПД</w:t>
            </w:r>
            <w:r w:rsidRPr="00334DE6">
              <w:rPr>
                <w:sz w:val="20"/>
                <w:szCs w:val="20"/>
              </w:rPr>
              <w:t>.</w:t>
            </w:r>
          </w:p>
        </w:tc>
        <w:tc>
          <w:tcPr>
            <w:tcW w:w="2461" w:type="dxa"/>
          </w:tcPr>
          <w:p w14:paraId="3F708F62" w14:textId="01678BAA" w:rsidR="00074DF1" w:rsidRPr="00334DE6" w:rsidRDefault="00074DF1" w:rsidP="004740A5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В 1</w:t>
            </w:r>
            <w:r w:rsidR="004740A5" w:rsidRPr="00334DE6">
              <w:rPr>
                <w:sz w:val="20"/>
                <w:szCs w:val="20"/>
              </w:rPr>
              <w:t>4</w:t>
            </w:r>
            <w:r w:rsidRPr="00334DE6">
              <w:rPr>
                <w:sz w:val="20"/>
                <w:szCs w:val="20"/>
              </w:rPr>
              <w:t>-дневен срок от датата на одобряване на оценителния доклад, съответно от изтичането на срока за представяне на доказателства съгласно чл. 36, ал. 2 от ЗУСЕФ</w:t>
            </w:r>
            <w:r w:rsidR="006053CA" w:rsidRPr="00334DE6">
              <w:rPr>
                <w:sz w:val="20"/>
                <w:szCs w:val="20"/>
              </w:rPr>
              <w:t>СУ</w:t>
            </w:r>
            <w:r w:rsidRPr="00334DE6">
              <w:rPr>
                <w:sz w:val="20"/>
                <w:szCs w:val="20"/>
              </w:rPr>
              <w:t>, в случай че кандидатът е поканен на представи такива.</w:t>
            </w:r>
          </w:p>
        </w:tc>
        <w:tc>
          <w:tcPr>
            <w:tcW w:w="1610" w:type="dxa"/>
            <w:vAlign w:val="center"/>
          </w:tcPr>
          <w:p w14:paraId="5C397E16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074DF1" w:rsidRPr="00334DE6" w14:paraId="7978FEE9" w14:textId="77777777" w:rsidTr="00734B2E">
        <w:trPr>
          <w:gridAfter w:val="1"/>
          <w:wAfter w:w="20" w:type="dxa"/>
          <w:trHeight w:val="380"/>
          <w:jc w:val="center"/>
        </w:trPr>
        <w:tc>
          <w:tcPr>
            <w:tcW w:w="692" w:type="dxa"/>
            <w:vAlign w:val="center"/>
          </w:tcPr>
          <w:p w14:paraId="3732C831" w14:textId="77777777" w:rsidR="00074DF1" w:rsidRPr="00334DE6" w:rsidRDefault="00074DF1" w:rsidP="0018330A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3. </w:t>
            </w:r>
          </w:p>
        </w:tc>
        <w:tc>
          <w:tcPr>
            <w:tcW w:w="1561" w:type="dxa"/>
            <w:vAlign w:val="center"/>
          </w:tcPr>
          <w:p w14:paraId="3236D645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Съобщаване на решение за отказ от предоставяне на БФП</w:t>
            </w:r>
          </w:p>
        </w:tc>
        <w:tc>
          <w:tcPr>
            <w:tcW w:w="993" w:type="dxa"/>
            <w:vAlign w:val="center"/>
          </w:tcPr>
          <w:p w14:paraId="7CC6E011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Отдел ПД</w:t>
            </w:r>
          </w:p>
        </w:tc>
        <w:tc>
          <w:tcPr>
            <w:tcW w:w="3260" w:type="dxa"/>
            <w:vAlign w:val="center"/>
          </w:tcPr>
          <w:p w14:paraId="748EE58F" w14:textId="69DBC95F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Решението се съобщава чрез ИСУН</w:t>
            </w:r>
            <w:r w:rsidR="000B2C12">
              <w:rPr>
                <w:sz w:val="20"/>
                <w:szCs w:val="20"/>
              </w:rPr>
              <w:t xml:space="preserve"> от служител в отдел ПД (експерт „Договаряне“)</w:t>
            </w:r>
          </w:p>
        </w:tc>
        <w:tc>
          <w:tcPr>
            <w:tcW w:w="2461" w:type="dxa"/>
          </w:tcPr>
          <w:p w14:paraId="290982AE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В тридневен срок от издаването.</w:t>
            </w:r>
          </w:p>
        </w:tc>
        <w:tc>
          <w:tcPr>
            <w:tcW w:w="1610" w:type="dxa"/>
            <w:vAlign w:val="center"/>
          </w:tcPr>
          <w:p w14:paraId="6CE71E0E" w14:textId="225E4E55" w:rsidR="00074DF1" w:rsidRPr="00334DE6" w:rsidRDefault="004740A5" w:rsidP="004740A5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Р</w:t>
            </w:r>
            <w:r w:rsidR="00074DF1" w:rsidRPr="00334DE6">
              <w:rPr>
                <w:sz w:val="20"/>
                <w:szCs w:val="20"/>
              </w:rPr>
              <w:t>ешение се прилага в ИСУН съгласно изискванията на Приложение ІІ-Т01-2</w:t>
            </w:r>
            <w:r w:rsidR="00074DF1" w:rsidRPr="00334DE6">
              <w:rPr>
                <w:bCs/>
                <w:sz w:val="20"/>
                <w:szCs w:val="20"/>
              </w:rPr>
              <w:t xml:space="preserve"> към Процедура ІІ-П01</w:t>
            </w:r>
            <w:r w:rsidR="00074DF1" w:rsidRPr="00334DE6">
              <w:rPr>
                <w:sz w:val="20"/>
                <w:szCs w:val="20"/>
              </w:rPr>
              <w:t>.</w:t>
            </w:r>
          </w:p>
        </w:tc>
      </w:tr>
      <w:tr w:rsidR="00074DF1" w:rsidRPr="00334DE6" w14:paraId="3BF3AF2E" w14:textId="77777777" w:rsidTr="00734B2E">
        <w:trPr>
          <w:gridAfter w:val="1"/>
          <w:wAfter w:w="20" w:type="dxa"/>
          <w:trHeight w:val="380"/>
          <w:jc w:val="center"/>
        </w:trPr>
        <w:tc>
          <w:tcPr>
            <w:tcW w:w="692" w:type="dxa"/>
            <w:vAlign w:val="center"/>
          </w:tcPr>
          <w:p w14:paraId="31D82C5A" w14:textId="77777777" w:rsidR="00074DF1" w:rsidRPr="00334DE6" w:rsidRDefault="00074DF1" w:rsidP="0018330A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lastRenderedPageBreak/>
              <w:t>4.</w:t>
            </w:r>
          </w:p>
        </w:tc>
        <w:tc>
          <w:tcPr>
            <w:tcW w:w="1561" w:type="dxa"/>
            <w:vAlign w:val="center"/>
          </w:tcPr>
          <w:p w14:paraId="4D2A4E56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Въвеждане на данни, свързани с оценката в ИСУН</w:t>
            </w:r>
          </w:p>
        </w:tc>
        <w:tc>
          <w:tcPr>
            <w:tcW w:w="993" w:type="dxa"/>
            <w:vAlign w:val="center"/>
          </w:tcPr>
          <w:p w14:paraId="6B0C2AAE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Отдел ПД</w:t>
            </w:r>
          </w:p>
        </w:tc>
        <w:tc>
          <w:tcPr>
            <w:tcW w:w="3260" w:type="dxa"/>
            <w:vAlign w:val="center"/>
          </w:tcPr>
          <w:p w14:paraId="4CCE5590" w14:textId="08E3206C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След одобряване на оценителния доклад служител в отдел </w:t>
            </w:r>
            <w:r w:rsidR="00734B2E">
              <w:rPr>
                <w:sz w:val="20"/>
                <w:szCs w:val="20"/>
              </w:rPr>
              <w:t>ПД</w:t>
            </w:r>
            <w:r w:rsidRPr="00334DE6">
              <w:rPr>
                <w:sz w:val="20"/>
                <w:szCs w:val="20"/>
              </w:rPr>
              <w:t xml:space="preserve"> (администратор на оценителните сесии в ИСУН) въвежда необходимите данни, свързани с оценката и приключва оценителната сесия в ИСУН.</w:t>
            </w:r>
          </w:p>
          <w:p w14:paraId="22B554FF" w14:textId="190BD1C3" w:rsidR="00074DF1" w:rsidRPr="00334DE6" w:rsidRDefault="00074DF1" w:rsidP="00734B2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Служителите в отдел </w:t>
            </w:r>
            <w:r w:rsidR="00734B2E">
              <w:rPr>
                <w:sz w:val="20"/>
                <w:szCs w:val="20"/>
              </w:rPr>
              <w:t>ПД</w:t>
            </w:r>
            <w:r w:rsidRPr="00334DE6">
              <w:rPr>
                <w:sz w:val="20"/>
                <w:szCs w:val="20"/>
              </w:rPr>
              <w:t xml:space="preserve"> (експерти „Договаряне“ пристъпват към действията по Раздел ІІ.</w:t>
            </w:r>
          </w:p>
        </w:tc>
        <w:tc>
          <w:tcPr>
            <w:tcW w:w="2461" w:type="dxa"/>
          </w:tcPr>
          <w:p w14:paraId="218A92C1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До 5 </w:t>
            </w:r>
            <w:r w:rsidRPr="00334DE6">
              <w:rPr>
                <w:b/>
                <w:sz w:val="20"/>
                <w:szCs w:val="20"/>
              </w:rPr>
              <w:t>работни</w:t>
            </w:r>
            <w:r w:rsidRPr="00334DE6">
              <w:rPr>
                <w:sz w:val="20"/>
                <w:szCs w:val="20"/>
              </w:rPr>
              <w:t xml:space="preserve"> дни от датата на одобряване на оценителния доклад</w:t>
            </w:r>
          </w:p>
        </w:tc>
        <w:tc>
          <w:tcPr>
            <w:tcW w:w="1610" w:type="dxa"/>
            <w:vAlign w:val="center"/>
          </w:tcPr>
          <w:p w14:paraId="5C2CC0F7" w14:textId="77777777" w:rsidR="00074DF1" w:rsidRPr="00334DE6" w:rsidRDefault="00074DF1" w:rsidP="0018330A">
            <w:pPr>
              <w:spacing w:before="120" w:after="120"/>
              <w:jc w:val="both"/>
              <w:rPr>
                <w:b/>
                <w:sz w:val="20"/>
                <w:szCs w:val="20"/>
              </w:rPr>
            </w:pPr>
          </w:p>
        </w:tc>
      </w:tr>
      <w:tr w:rsidR="00074DF1" w:rsidRPr="00334DE6" w14:paraId="4BAF583C" w14:textId="77777777" w:rsidTr="00734B2E">
        <w:trPr>
          <w:gridAfter w:val="1"/>
          <w:wAfter w:w="20" w:type="dxa"/>
          <w:trHeight w:val="380"/>
          <w:jc w:val="center"/>
        </w:trPr>
        <w:tc>
          <w:tcPr>
            <w:tcW w:w="692" w:type="dxa"/>
            <w:vAlign w:val="center"/>
          </w:tcPr>
          <w:p w14:paraId="0E943D53" w14:textId="77777777" w:rsidR="00074DF1" w:rsidRPr="00334DE6" w:rsidRDefault="00074DF1" w:rsidP="0018330A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5.</w:t>
            </w:r>
          </w:p>
        </w:tc>
        <w:tc>
          <w:tcPr>
            <w:tcW w:w="1561" w:type="dxa"/>
            <w:vAlign w:val="center"/>
          </w:tcPr>
          <w:p w14:paraId="680142CF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Прекратяване на процедурата за предоставяне на БФП</w:t>
            </w:r>
          </w:p>
        </w:tc>
        <w:tc>
          <w:tcPr>
            <w:tcW w:w="993" w:type="dxa"/>
            <w:vAlign w:val="center"/>
          </w:tcPr>
          <w:p w14:paraId="136CFF1B" w14:textId="11261397" w:rsidR="00074DF1" w:rsidRPr="00334DE6" w:rsidRDefault="00734B2E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РУО</w:t>
            </w:r>
          </w:p>
          <w:p w14:paraId="5783649B" w14:textId="77777777" w:rsidR="00074DF1" w:rsidRPr="00334DE6" w:rsidRDefault="00074DF1" w:rsidP="0018330A">
            <w:pPr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Отдел ПД</w:t>
            </w:r>
          </w:p>
        </w:tc>
        <w:tc>
          <w:tcPr>
            <w:tcW w:w="3260" w:type="dxa"/>
            <w:vAlign w:val="center"/>
          </w:tcPr>
          <w:p w14:paraId="66B7782E" w14:textId="51FFD3CC" w:rsidR="00074DF1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Действието се прилага в случаите по чл. 36, ал. </w:t>
            </w:r>
            <w:r w:rsidR="0045681A" w:rsidRPr="00334DE6">
              <w:rPr>
                <w:sz w:val="20"/>
                <w:szCs w:val="20"/>
              </w:rPr>
              <w:t>4</w:t>
            </w:r>
            <w:r w:rsidRPr="00334DE6">
              <w:rPr>
                <w:sz w:val="20"/>
                <w:szCs w:val="20"/>
              </w:rPr>
              <w:t xml:space="preserve"> от ЗУСЕФ</w:t>
            </w:r>
            <w:r w:rsidR="006D5108" w:rsidRPr="00334DE6">
              <w:rPr>
                <w:sz w:val="20"/>
                <w:szCs w:val="20"/>
              </w:rPr>
              <w:t>СУ</w:t>
            </w:r>
            <w:r w:rsidRPr="00334DE6">
              <w:rPr>
                <w:sz w:val="20"/>
                <w:szCs w:val="20"/>
              </w:rPr>
              <w:t xml:space="preserve">. </w:t>
            </w:r>
            <w:r w:rsidR="00AB4289">
              <w:rPr>
                <w:sz w:val="20"/>
                <w:szCs w:val="20"/>
              </w:rPr>
              <w:t>Р</w:t>
            </w:r>
            <w:r w:rsidRPr="00334DE6">
              <w:rPr>
                <w:sz w:val="20"/>
                <w:szCs w:val="20"/>
              </w:rPr>
              <w:t>УО издава заповед за прекратяване на процедурата за предоставяне на БФП.</w:t>
            </w:r>
          </w:p>
          <w:p w14:paraId="551F56AC" w14:textId="51E1E7DE" w:rsidR="00473E3A" w:rsidRPr="00334DE6" w:rsidRDefault="00473E3A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Наличието на основанията по чл. 36, ал. 4, т. 2 от ЗУСЕФСУ за прекратяване на процедурата се докладва от началника на отдел ПД. </w:t>
            </w:r>
          </w:p>
          <w:p w14:paraId="278A6FCD" w14:textId="1B5ADCBF" w:rsidR="00074DF1" w:rsidRPr="00334DE6" w:rsidRDefault="00074DF1" w:rsidP="00734B2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Проектът на заповед се изготвя от служител в отдел </w:t>
            </w:r>
            <w:r w:rsidR="00734B2E">
              <w:rPr>
                <w:sz w:val="20"/>
                <w:szCs w:val="20"/>
              </w:rPr>
              <w:t>ПД</w:t>
            </w:r>
            <w:r w:rsidRPr="00334DE6">
              <w:rPr>
                <w:sz w:val="20"/>
                <w:szCs w:val="20"/>
              </w:rPr>
              <w:t>.</w:t>
            </w:r>
          </w:p>
        </w:tc>
        <w:tc>
          <w:tcPr>
            <w:tcW w:w="2461" w:type="dxa"/>
          </w:tcPr>
          <w:p w14:paraId="04EFE551" w14:textId="5E6D1472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Когато </w:t>
            </w:r>
            <w:r w:rsidR="0003124D">
              <w:rPr>
                <w:sz w:val="20"/>
                <w:szCs w:val="20"/>
              </w:rPr>
              <w:t>Р</w:t>
            </w:r>
            <w:r w:rsidRPr="00334DE6">
              <w:rPr>
                <w:sz w:val="20"/>
                <w:szCs w:val="20"/>
              </w:rPr>
              <w:t xml:space="preserve">УО не одобри оценителния доклад, поради допуснати в процедурата съществени нарушения, процедурата се прекратява в срок до </w:t>
            </w:r>
            <w:r w:rsidRPr="00334DE6">
              <w:rPr>
                <w:b/>
                <w:sz w:val="20"/>
                <w:szCs w:val="20"/>
              </w:rPr>
              <w:t xml:space="preserve">3 работни </w:t>
            </w:r>
            <w:r w:rsidRPr="00334DE6">
              <w:rPr>
                <w:sz w:val="20"/>
                <w:szCs w:val="20"/>
              </w:rPr>
              <w:t>дни</w:t>
            </w:r>
            <w:r w:rsidR="004740A5" w:rsidRPr="00334DE6">
              <w:rPr>
                <w:sz w:val="20"/>
                <w:szCs w:val="20"/>
              </w:rPr>
              <w:t xml:space="preserve"> от датата на </w:t>
            </w:r>
            <w:r w:rsidRPr="00334DE6">
              <w:rPr>
                <w:sz w:val="20"/>
                <w:szCs w:val="20"/>
              </w:rPr>
              <w:t xml:space="preserve">произнасяне по оценителния доклад. </w:t>
            </w:r>
          </w:p>
          <w:p w14:paraId="023CFFBD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Когато няма постъпили в срок проектни предложения, процедурата се прекратява в срок до 5 </w:t>
            </w:r>
            <w:r w:rsidRPr="00334DE6">
              <w:rPr>
                <w:b/>
                <w:sz w:val="20"/>
                <w:szCs w:val="20"/>
              </w:rPr>
              <w:t>работни</w:t>
            </w:r>
            <w:r w:rsidRPr="00334DE6">
              <w:rPr>
                <w:sz w:val="20"/>
                <w:szCs w:val="20"/>
              </w:rPr>
              <w:t xml:space="preserve"> дни от изтичане на крайния срок за подаване на проектните предложения.</w:t>
            </w:r>
          </w:p>
          <w:p w14:paraId="792BA8AF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Когато всички подадени в срок проектни предложения са оттеглени, процедурата се прекратява в срок до 5 </w:t>
            </w:r>
            <w:r w:rsidRPr="00334DE6">
              <w:rPr>
                <w:b/>
                <w:sz w:val="20"/>
                <w:szCs w:val="20"/>
              </w:rPr>
              <w:t>работни</w:t>
            </w:r>
            <w:r w:rsidRPr="00334DE6">
              <w:rPr>
                <w:sz w:val="20"/>
                <w:szCs w:val="20"/>
              </w:rPr>
              <w:t xml:space="preserve"> изтичане на крайния срок за подаване на проектните предложения (в случаите, когато оттеглянето е извършено в този срок), съответно от датата на оттегляне на последното проектно предложение (в случаите когато оттеглянето е извършено след изтичане на крайния срок за подаване на проектните предложения).</w:t>
            </w:r>
          </w:p>
          <w:p w14:paraId="1AF3362B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Когато е спряно финансирането по ПТП, процедурата се прекратява до 3 </w:t>
            </w:r>
            <w:r w:rsidRPr="00334DE6">
              <w:rPr>
                <w:b/>
                <w:sz w:val="20"/>
                <w:szCs w:val="20"/>
              </w:rPr>
              <w:t>работни</w:t>
            </w:r>
            <w:r w:rsidRPr="00334DE6">
              <w:rPr>
                <w:sz w:val="20"/>
                <w:szCs w:val="20"/>
              </w:rPr>
              <w:t xml:space="preserve"> дни от уведомяването на УО за спирането.</w:t>
            </w:r>
          </w:p>
        </w:tc>
        <w:tc>
          <w:tcPr>
            <w:tcW w:w="1610" w:type="dxa"/>
            <w:vAlign w:val="center"/>
          </w:tcPr>
          <w:p w14:paraId="7F71CC16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074DF1" w:rsidRPr="00334DE6" w14:paraId="66DE4202" w14:textId="77777777" w:rsidTr="00734B2E">
        <w:trPr>
          <w:gridAfter w:val="1"/>
          <w:wAfter w:w="20" w:type="dxa"/>
          <w:trHeight w:val="380"/>
          <w:jc w:val="center"/>
        </w:trPr>
        <w:tc>
          <w:tcPr>
            <w:tcW w:w="692" w:type="dxa"/>
            <w:vAlign w:val="center"/>
          </w:tcPr>
          <w:p w14:paraId="20D8D389" w14:textId="77777777" w:rsidR="00074DF1" w:rsidRPr="00334DE6" w:rsidRDefault="00074DF1" w:rsidP="0018330A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lastRenderedPageBreak/>
              <w:t xml:space="preserve">6. </w:t>
            </w:r>
          </w:p>
        </w:tc>
        <w:tc>
          <w:tcPr>
            <w:tcW w:w="1561" w:type="dxa"/>
            <w:vAlign w:val="center"/>
          </w:tcPr>
          <w:p w14:paraId="3937EB2A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Съобщаване на заповедта за прекратяване на процедурата за предоставяне на БФП</w:t>
            </w:r>
          </w:p>
        </w:tc>
        <w:tc>
          <w:tcPr>
            <w:tcW w:w="993" w:type="dxa"/>
            <w:vAlign w:val="center"/>
          </w:tcPr>
          <w:p w14:paraId="31456D2C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Отдел ПД</w:t>
            </w:r>
          </w:p>
        </w:tc>
        <w:tc>
          <w:tcPr>
            <w:tcW w:w="3260" w:type="dxa"/>
            <w:vAlign w:val="center"/>
          </w:tcPr>
          <w:p w14:paraId="4F79EC54" w14:textId="626D5DD6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Заповед, издадена на основание чл. 36, ал. </w:t>
            </w:r>
            <w:r w:rsidR="00A32781" w:rsidRPr="00334DE6">
              <w:rPr>
                <w:sz w:val="20"/>
                <w:szCs w:val="20"/>
              </w:rPr>
              <w:t>4</w:t>
            </w:r>
            <w:r w:rsidRPr="00334DE6">
              <w:rPr>
                <w:sz w:val="20"/>
                <w:szCs w:val="20"/>
              </w:rPr>
              <w:t>, т. 1 от ЗУСЕФ</w:t>
            </w:r>
            <w:r w:rsidR="00A32781" w:rsidRPr="00334DE6">
              <w:rPr>
                <w:sz w:val="20"/>
                <w:szCs w:val="20"/>
              </w:rPr>
              <w:t>СУ</w:t>
            </w:r>
            <w:r w:rsidRPr="00334DE6">
              <w:rPr>
                <w:sz w:val="20"/>
                <w:szCs w:val="20"/>
              </w:rPr>
              <w:t xml:space="preserve"> се публикува в ИСУН и се съобщава чрез ИСУН индивидуално на всеки от кандидатите, чиито ПП са подадени в срок/ са допуснати до оценка. </w:t>
            </w:r>
          </w:p>
          <w:p w14:paraId="136C26F6" w14:textId="00AC1924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Заповед, издадена на основание чл. 36, ал. </w:t>
            </w:r>
            <w:r w:rsidR="00A32781" w:rsidRPr="00334DE6">
              <w:rPr>
                <w:sz w:val="20"/>
                <w:szCs w:val="20"/>
              </w:rPr>
              <w:t>4</w:t>
            </w:r>
            <w:r w:rsidRPr="00334DE6">
              <w:rPr>
                <w:sz w:val="20"/>
                <w:szCs w:val="20"/>
              </w:rPr>
              <w:t>, т. 3 от ЗУСЕФ</w:t>
            </w:r>
            <w:r w:rsidR="00A32781" w:rsidRPr="00334DE6">
              <w:rPr>
                <w:sz w:val="20"/>
                <w:szCs w:val="20"/>
              </w:rPr>
              <w:t>СУ</w:t>
            </w:r>
            <w:r w:rsidRPr="00334DE6">
              <w:rPr>
                <w:sz w:val="20"/>
                <w:szCs w:val="20"/>
              </w:rPr>
              <w:t xml:space="preserve"> се публикува в ИСУН и се съобщава чрез ИСУН индивидуално на всеки от кандидатите, чиито ПП са подадени в срок/ са допуснати до оценка, в случай, че има такива.</w:t>
            </w:r>
          </w:p>
          <w:p w14:paraId="371F7A0B" w14:textId="1C02688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Заповед за прекратяване, издадена на основание чл. 36, ал. </w:t>
            </w:r>
            <w:r w:rsidR="00775A7F" w:rsidRPr="00334DE6">
              <w:rPr>
                <w:sz w:val="20"/>
                <w:szCs w:val="20"/>
              </w:rPr>
              <w:t>4</w:t>
            </w:r>
            <w:r w:rsidRPr="00334DE6">
              <w:rPr>
                <w:sz w:val="20"/>
                <w:szCs w:val="20"/>
              </w:rPr>
              <w:t>, т. 2 от ЗУСЕФ</w:t>
            </w:r>
            <w:r w:rsidR="00775A7F" w:rsidRPr="00334DE6">
              <w:rPr>
                <w:sz w:val="20"/>
                <w:szCs w:val="20"/>
              </w:rPr>
              <w:t>СУ</w:t>
            </w:r>
            <w:r w:rsidRPr="00334DE6">
              <w:rPr>
                <w:sz w:val="20"/>
                <w:szCs w:val="20"/>
              </w:rPr>
              <w:t xml:space="preserve"> или на основание чл. 36, ал. </w:t>
            </w:r>
            <w:r w:rsidR="00775A7F" w:rsidRPr="00334DE6">
              <w:rPr>
                <w:sz w:val="20"/>
                <w:szCs w:val="20"/>
              </w:rPr>
              <w:t>4</w:t>
            </w:r>
            <w:r w:rsidRPr="00334DE6">
              <w:rPr>
                <w:sz w:val="20"/>
                <w:szCs w:val="20"/>
              </w:rPr>
              <w:t xml:space="preserve">, т. 3 (когато към момента на издаване на последната няма подадени проектни предложения) се публикува в ИСУН (при документите за съответната процедура). </w:t>
            </w:r>
          </w:p>
          <w:p w14:paraId="1F7BA2C8" w14:textId="00431A7C" w:rsidR="00074DF1" w:rsidRPr="00334DE6" w:rsidRDefault="00074DF1" w:rsidP="007D6C2F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Информация за прекратяване на процедура на основание чл. 36, ал. </w:t>
            </w:r>
            <w:r w:rsidR="00775A7F" w:rsidRPr="00334DE6">
              <w:rPr>
                <w:sz w:val="20"/>
                <w:szCs w:val="20"/>
              </w:rPr>
              <w:t>4</w:t>
            </w:r>
            <w:r w:rsidRPr="00334DE6">
              <w:rPr>
                <w:sz w:val="20"/>
                <w:szCs w:val="20"/>
              </w:rPr>
              <w:t xml:space="preserve"> от ЗУСЕФ</w:t>
            </w:r>
            <w:r w:rsidR="00775A7F" w:rsidRPr="00334DE6">
              <w:rPr>
                <w:sz w:val="20"/>
                <w:szCs w:val="20"/>
              </w:rPr>
              <w:t>СУ</w:t>
            </w:r>
            <w:r w:rsidRPr="00334DE6">
              <w:rPr>
                <w:sz w:val="20"/>
                <w:szCs w:val="20"/>
              </w:rPr>
              <w:t xml:space="preserve"> се публикува </w:t>
            </w:r>
            <w:r w:rsidR="00912F29" w:rsidRPr="00334DE6">
              <w:rPr>
                <w:sz w:val="20"/>
                <w:szCs w:val="20"/>
              </w:rPr>
              <w:t xml:space="preserve">на </w:t>
            </w:r>
            <w:r w:rsidR="007D6C2F">
              <w:rPr>
                <w:sz w:val="20"/>
                <w:szCs w:val="20"/>
              </w:rPr>
              <w:t>сайта</w:t>
            </w:r>
            <w:r w:rsidR="00912F29" w:rsidRPr="00334DE6">
              <w:rPr>
                <w:sz w:val="20"/>
                <w:szCs w:val="20"/>
              </w:rPr>
              <w:t xml:space="preserve"> на </w:t>
            </w:r>
            <w:r w:rsidRPr="00334DE6">
              <w:rPr>
                <w:sz w:val="20"/>
                <w:szCs w:val="20"/>
              </w:rPr>
              <w:t xml:space="preserve">ПТП </w:t>
            </w:r>
            <w:r w:rsidR="00912F29" w:rsidRPr="00334DE6">
              <w:rPr>
                <w:sz w:val="20"/>
                <w:szCs w:val="20"/>
              </w:rPr>
              <w:t>(при наличието на так</w:t>
            </w:r>
            <w:r w:rsidR="007D6C2F">
              <w:rPr>
                <w:sz w:val="20"/>
                <w:szCs w:val="20"/>
              </w:rPr>
              <w:t>ъв</w:t>
            </w:r>
            <w:r w:rsidR="00912F29" w:rsidRPr="00334DE6">
              <w:rPr>
                <w:sz w:val="20"/>
                <w:szCs w:val="20"/>
              </w:rPr>
              <w:t xml:space="preserve">) и/или </w:t>
            </w:r>
            <w:r w:rsidRPr="00334DE6">
              <w:rPr>
                <w:sz w:val="20"/>
                <w:szCs w:val="20"/>
              </w:rPr>
              <w:t>на Единния информационен портал при информацията за съответната процедура заедно с линк към ИСУН, където е публикувана заповедта.</w:t>
            </w:r>
          </w:p>
        </w:tc>
        <w:tc>
          <w:tcPr>
            <w:tcW w:w="2461" w:type="dxa"/>
          </w:tcPr>
          <w:p w14:paraId="65208F6C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В тридневен срок от издаването.</w:t>
            </w:r>
          </w:p>
        </w:tc>
        <w:tc>
          <w:tcPr>
            <w:tcW w:w="1610" w:type="dxa"/>
            <w:vAlign w:val="center"/>
          </w:tcPr>
          <w:p w14:paraId="2D2B07FD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Съобщената заповед за прекратяване на процедура се прилага в ИСУН съгласно изискванията на Приложение ІІ-Т01-2 към Процедура ІІ-П01.</w:t>
            </w:r>
          </w:p>
        </w:tc>
      </w:tr>
      <w:tr w:rsidR="00074DF1" w:rsidRPr="00334DE6" w14:paraId="0101D037" w14:textId="77777777" w:rsidTr="00734B2E">
        <w:trPr>
          <w:trHeight w:val="380"/>
          <w:jc w:val="center"/>
        </w:trPr>
        <w:tc>
          <w:tcPr>
            <w:tcW w:w="10597" w:type="dxa"/>
            <w:gridSpan w:val="7"/>
            <w:vAlign w:val="center"/>
          </w:tcPr>
          <w:p w14:paraId="77974367" w14:textId="77777777" w:rsidR="00074DF1" w:rsidRPr="00334DE6" w:rsidRDefault="00074DF1" w:rsidP="0018330A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334DE6">
              <w:rPr>
                <w:b/>
                <w:sz w:val="20"/>
                <w:szCs w:val="20"/>
              </w:rPr>
              <w:t>Б. При процедури чрез директно предоставяне на безвъзмездна финансова помощ</w:t>
            </w:r>
          </w:p>
        </w:tc>
      </w:tr>
      <w:tr w:rsidR="00074DF1" w:rsidRPr="00334DE6" w14:paraId="2932E11C" w14:textId="77777777" w:rsidTr="00734B2E">
        <w:trPr>
          <w:gridAfter w:val="1"/>
          <w:wAfter w:w="20" w:type="dxa"/>
          <w:trHeight w:val="380"/>
          <w:jc w:val="center"/>
        </w:trPr>
        <w:tc>
          <w:tcPr>
            <w:tcW w:w="692" w:type="dxa"/>
            <w:vAlign w:val="center"/>
          </w:tcPr>
          <w:p w14:paraId="3D9D82F5" w14:textId="77777777" w:rsidR="00074DF1" w:rsidRPr="00334DE6" w:rsidRDefault="00074DF1" w:rsidP="0018330A">
            <w:pPr>
              <w:spacing w:before="120" w:after="120"/>
              <w:jc w:val="center"/>
              <w:rPr>
                <w:sz w:val="20"/>
                <w:szCs w:val="20"/>
              </w:rPr>
            </w:pPr>
          </w:p>
        </w:tc>
        <w:tc>
          <w:tcPr>
            <w:tcW w:w="1561" w:type="dxa"/>
            <w:vAlign w:val="center"/>
          </w:tcPr>
          <w:p w14:paraId="5EB5B497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b/>
                <w:sz w:val="20"/>
                <w:szCs w:val="20"/>
              </w:rPr>
              <w:t>Дейност</w:t>
            </w:r>
          </w:p>
        </w:tc>
        <w:tc>
          <w:tcPr>
            <w:tcW w:w="993" w:type="dxa"/>
            <w:vAlign w:val="center"/>
          </w:tcPr>
          <w:p w14:paraId="7BDDE403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b/>
                <w:sz w:val="20"/>
                <w:szCs w:val="20"/>
              </w:rPr>
              <w:t>Отговорник</w:t>
            </w:r>
          </w:p>
        </w:tc>
        <w:tc>
          <w:tcPr>
            <w:tcW w:w="3260" w:type="dxa"/>
            <w:vAlign w:val="center"/>
          </w:tcPr>
          <w:p w14:paraId="0A813B28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b/>
                <w:sz w:val="20"/>
                <w:szCs w:val="20"/>
              </w:rPr>
              <w:t>Описание</w:t>
            </w:r>
          </w:p>
        </w:tc>
        <w:tc>
          <w:tcPr>
            <w:tcW w:w="2461" w:type="dxa"/>
          </w:tcPr>
          <w:p w14:paraId="1AC72EF2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b/>
                <w:sz w:val="20"/>
                <w:szCs w:val="20"/>
              </w:rPr>
              <w:t>Срок</w:t>
            </w:r>
          </w:p>
        </w:tc>
        <w:tc>
          <w:tcPr>
            <w:tcW w:w="1610" w:type="dxa"/>
            <w:vAlign w:val="center"/>
          </w:tcPr>
          <w:p w14:paraId="6660C357" w14:textId="77777777" w:rsidR="00074DF1" w:rsidRPr="00334DE6" w:rsidRDefault="00074DF1" w:rsidP="0018330A">
            <w:pPr>
              <w:spacing w:before="120" w:after="120"/>
              <w:jc w:val="both"/>
              <w:rPr>
                <w:b/>
                <w:sz w:val="20"/>
                <w:szCs w:val="20"/>
              </w:rPr>
            </w:pPr>
            <w:r w:rsidRPr="00334DE6">
              <w:rPr>
                <w:b/>
                <w:sz w:val="20"/>
                <w:szCs w:val="20"/>
              </w:rPr>
              <w:t>Бележка</w:t>
            </w:r>
          </w:p>
        </w:tc>
      </w:tr>
      <w:tr w:rsidR="00074DF1" w:rsidRPr="00334DE6" w14:paraId="44F0C3D8" w14:textId="77777777" w:rsidTr="00734B2E">
        <w:trPr>
          <w:gridAfter w:val="1"/>
          <w:wAfter w:w="20" w:type="dxa"/>
          <w:trHeight w:val="380"/>
          <w:jc w:val="center"/>
        </w:trPr>
        <w:tc>
          <w:tcPr>
            <w:tcW w:w="692" w:type="dxa"/>
            <w:vAlign w:val="center"/>
          </w:tcPr>
          <w:p w14:paraId="1FF2B65B" w14:textId="77777777" w:rsidR="00074DF1" w:rsidRPr="00334DE6" w:rsidRDefault="00074DF1" w:rsidP="0018330A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1.</w:t>
            </w:r>
          </w:p>
        </w:tc>
        <w:tc>
          <w:tcPr>
            <w:tcW w:w="1561" w:type="dxa"/>
          </w:tcPr>
          <w:p w14:paraId="3D4A89F7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Произнасяне по оценителния доклад</w:t>
            </w:r>
          </w:p>
        </w:tc>
        <w:tc>
          <w:tcPr>
            <w:tcW w:w="993" w:type="dxa"/>
          </w:tcPr>
          <w:p w14:paraId="6F9B9874" w14:textId="23D747AB" w:rsidR="00074DF1" w:rsidRPr="00334DE6" w:rsidRDefault="00734B2E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РУО</w:t>
            </w:r>
          </w:p>
        </w:tc>
        <w:tc>
          <w:tcPr>
            <w:tcW w:w="3260" w:type="dxa"/>
            <w:vAlign w:val="center"/>
          </w:tcPr>
          <w:p w14:paraId="3F347E2C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След получаването на оценителния доклад от оценителния екип ръководителят на УО:</w:t>
            </w:r>
          </w:p>
          <w:p w14:paraId="5BD92457" w14:textId="77777777" w:rsidR="00074DF1" w:rsidRPr="00334DE6" w:rsidRDefault="00074DF1" w:rsidP="00734B2E">
            <w:pPr>
              <w:tabs>
                <w:tab w:val="left" w:pos="286"/>
              </w:tabs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1.</w:t>
            </w:r>
            <w:r w:rsidRPr="00334DE6">
              <w:rPr>
                <w:sz w:val="20"/>
                <w:szCs w:val="20"/>
              </w:rPr>
              <w:tab/>
              <w:t>одобрява работата на оценителния екип и:</w:t>
            </w:r>
          </w:p>
          <w:p w14:paraId="34540CF3" w14:textId="77777777" w:rsidR="00074DF1" w:rsidRPr="00334DE6" w:rsidRDefault="00074DF1" w:rsidP="0018330A">
            <w:pPr>
              <w:spacing w:before="120" w:after="120"/>
              <w:ind w:left="243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1.1.</w:t>
            </w:r>
            <w:r w:rsidRPr="00334DE6">
              <w:rPr>
                <w:sz w:val="20"/>
                <w:szCs w:val="20"/>
              </w:rPr>
              <w:tab/>
              <w:t>определя одобрените за финансиране и резервните проектни предложения/финансови планове,</w:t>
            </w:r>
          </w:p>
          <w:p w14:paraId="17819CF9" w14:textId="24E2F287" w:rsidR="00074DF1" w:rsidRPr="00334DE6" w:rsidRDefault="00074DF1" w:rsidP="0018330A">
            <w:pPr>
              <w:spacing w:before="120" w:after="120"/>
              <w:ind w:left="243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1.2.</w:t>
            </w:r>
            <w:r w:rsidRPr="00334DE6">
              <w:rPr>
                <w:sz w:val="20"/>
                <w:szCs w:val="20"/>
              </w:rPr>
              <w:tab/>
              <w:t xml:space="preserve">определя кандидатите, по отношение на които следва да бъде прекратено производството по предоставяне на БФП на </w:t>
            </w:r>
            <w:r w:rsidRPr="00334DE6">
              <w:rPr>
                <w:sz w:val="20"/>
                <w:szCs w:val="20"/>
              </w:rPr>
              <w:lastRenderedPageBreak/>
              <w:t>основание чл. 46, ал. 2 от ЗУСЕФ</w:t>
            </w:r>
            <w:r w:rsidR="00DC59A1" w:rsidRPr="00334DE6">
              <w:rPr>
                <w:sz w:val="20"/>
                <w:szCs w:val="20"/>
              </w:rPr>
              <w:t>СУ</w:t>
            </w:r>
            <w:r w:rsidRPr="00334DE6">
              <w:rPr>
                <w:sz w:val="20"/>
                <w:szCs w:val="20"/>
              </w:rPr>
              <w:t>;</w:t>
            </w:r>
          </w:p>
          <w:p w14:paraId="626FB600" w14:textId="77777777" w:rsidR="00074DF1" w:rsidRPr="00334DE6" w:rsidRDefault="00074DF1" w:rsidP="00734B2E">
            <w:pPr>
              <w:tabs>
                <w:tab w:val="left" w:pos="286"/>
              </w:tabs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2.</w:t>
            </w:r>
            <w:r w:rsidRPr="00334DE6">
              <w:rPr>
                <w:sz w:val="20"/>
                <w:szCs w:val="20"/>
              </w:rPr>
              <w:tab/>
              <w:t>връща оценката на оценителния екип за преразглеждане, като посочва мотивите за това.</w:t>
            </w:r>
          </w:p>
        </w:tc>
        <w:tc>
          <w:tcPr>
            <w:tcW w:w="2461" w:type="dxa"/>
          </w:tcPr>
          <w:p w14:paraId="72A60B05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lastRenderedPageBreak/>
              <w:t xml:space="preserve">До 5 </w:t>
            </w:r>
            <w:r w:rsidRPr="00334DE6">
              <w:rPr>
                <w:b/>
                <w:sz w:val="20"/>
                <w:szCs w:val="20"/>
              </w:rPr>
              <w:t>работни</w:t>
            </w:r>
            <w:r w:rsidRPr="00334DE6">
              <w:rPr>
                <w:sz w:val="20"/>
                <w:szCs w:val="20"/>
              </w:rPr>
              <w:t xml:space="preserve"> дни от получаване на оценителния доклад</w:t>
            </w:r>
          </w:p>
        </w:tc>
        <w:tc>
          <w:tcPr>
            <w:tcW w:w="1610" w:type="dxa"/>
            <w:vAlign w:val="center"/>
          </w:tcPr>
          <w:p w14:paraId="6701A3AB" w14:textId="77777777" w:rsidR="00074DF1" w:rsidRPr="00334DE6" w:rsidRDefault="00074DF1" w:rsidP="0018330A">
            <w:pPr>
              <w:spacing w:before="120" w:after="120"/>
              <w:jc w:val="both"/>
              <w:rPr>
                <w:b/>
                <w:sz w:val="20"/>
                <w:szCs w:val="20"/>
              </w:rPr>
            </w:pPr>
          </w:p>
        </w:tc>
      </w:tr>
      <w:tr w:rsidR="00074DF1" w:rsidRPr="00334DE6" w14:paraId="064187D8" w14:textId="77777777" w:rsidTr="00734B2E">
        <w:trPr>
          <w:gridAfter w:val="1"/>
          <w:wAfter w:w="20" w:type="dxa"/>
          <w:trHeight w:val="380"/>
          <w:jc w:val="center"/>
        </w:trPr>
        <w:tc>
          <w:tcPr>
            <w:tcW w:w="692" w:type="dxa"/>
            <w:vAlign w:val="center"/>
          </w:tcPr>
          <w:p w14:paraId="6395FE72" w14:textId="77777777" w:rsidR="00074DF1" w:rsidRPr="00334DE6" w:rsidRDefault="00074DF1" w:rsidP="0018330A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2.</w:t>
            </w:r>
          </w:p>
        </w:tc>
        <w:tc>
          <w:tcPr>
            <w:tcW w:w="1561" w:type="dxa"/>
          </w:tcPr>
          <w:p w14:paraId="0C4F5879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Прекратяване на производството по отношение на кандидат</w:t>
            </w:r>
          </w:p>
        </w:tc>
        <w:tc>
          <w:tcPr>
            <w:tcW w:w="993" w:type="dxa"/>
          </w:tcPr>
          <w:p w14:paraId="5B01D380" w14:textId="7D23F15C" w:rsidR="00074DF1" w:rsidRPr="00334DE6" w:rsidRDefault="00734B2E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РУО</w:t>
            </w:r>
          </w:p>
        </w:tc>
        <w:tc>
          <w:tcPr>
            <w:tcW w:w="3260" w:type="dxa"/>
            <w:vAlign w:val="center"/>
          </w:tcPr>
          <w:p w14:paraId="701BC285" w14:textId="295BB667" w:rsidR="00074DF1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Р</w:t>
            </w:r>
            <w:r w:rsidR="002D2376">
              <w:rPr>
                <w:sz w:val="20"/>
                <w:szCs w:val="20"/>
              </w:rPr>
              <w:t>УО</w:t>
            </w:r>
            <w:r w:rsidR="00C406E0">
              <w:rPr>
                <w:sz w:val="20"/>
                <w:szCs w:val="20"/>
              </w:rPr>
              <w:t xml:space="preserve"> </w:t>
            </w:r>
            <w:r w:rsidRPr="00334DE6">
              <w:rPr>
                <w:sz w:val="20"/>
                <w:szCs w:val="20"/>
              </w:rPr>
              <w:t>прекратява с решение производството по отношение на конкретен кандидат, определен в оценителния доклад, в случаите по чл. 46, ал. 2 от ЗУСЕФ</w:t>
            </w:r>
            <w:r w:rsidR="00DC59A1" w:rsidRPr="00334DE6">
              <w:rPr>
                <w:sz w:val="20"/>
                <w:szCs w:val="20"/>
              </w:rPr>
              <w:t>СУ</w:t>
            </w:r>
            <w:r w:rsidRPr="00334DE6">
              <w:rPr>
                <w:sz w:val="20"/>
                <w:szCs w:val="20"/>
              </w:rPr>
              <w:t>.</w:t>
            </w:r>
          </w:p>
          <w:p w14:paraId="1F5316C1" w14:textId="3B103FD2" w:rsidR="00C406E0" w:rsidRPr="00334DE6" w:rsidRDefault="00C406E0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Основанието за прекратяване се докладва от оценителния екип на РУО с оценителния доклад.</w:t>
            </w:r>
          </w:p>
          <w:p w14:paraId="74024D2B" w14:textId="667CF756" w:rsidR="00074DF1" w:rsidRPr="00334DE6" w:rsidRDefault="00074DF1" w:rsidP="00734B2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Проектът на решение се изготвя от служител в отдел </w:t>
            </w:r>
            <w:r w:rsidR="00734B2E">
              <w:rPr>
                <w:sz w:val="20"/>
                <w:szCs w:val="20"/>
              </w:rPr>
              <w:t>ПД</w:t>
            </w:r>
            <w:r w:rsidRPr="00334DE6">
              <w:rPr>
                <w:sz w:val="20"/>
                <w:szCs w:val="20"/>
              </w:rPr>
              <w:t>.</w:t>
            </w:r>
          </w:p>
        </w:tc>
        <w:tc>
          <w:tcPr>
            <w:tcW w:w="2461" w:type="dxa"/>
          </w:tcPr>
          <w:p w14:paraId="17575758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bCs/>
                <w:sz w:val="20"/>
                <w:szCs w:val="20"/>
              </w:rPr>
              <w:t xml:space="preserve">До 3 </w:t>
            </w:r>
            <w:r w:rsidRPr="00334DE6">
              <w:rPr>
                <w:b/>
                <w:bCs/>
                <w:sz w:val="20"/>
                <w:szCs w:val="20"/>
              </w:rPr>
              <w:t>работни</w:t>
            </w:r>
            <w:r w:rsidRPr="00334DE6">
              <w:rPr>
                <w:bCs/>
                <w:sz w:val="20"/>
                <w:szCs w:val="20"/>
              </w:rPr>
              <w:t xml:space="preserve"> дни от изтичане на срока по предходната точка</w:t>
            </w:r>
          </w:p>
        </w:tc>
        <w:tc>
          <w:tcPr>
            <w:tcW w:w="1610" w:type="dxa"/>
            <w:vAlign w:val="center"/>
          </w:tcPr>
          <w:p w14:paraId="0CBE9407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074DF1" w:rsidRPr="00334DE6" w14:paraId="58ACFFE5" w14:textId="77777777" w:rsidTr="00734B2E">
        <w:trPr>
          <w:gridAfter w:val="1"/>
          <w:wAfter w:w="20" w:type="dxa"/>
          <w:trHeight w:val="380"/>
          <w:jc w:val="center"/>
        </w:trPr>
        <w:tc>
          <w:tcPr>
            <w:tcW w:w="692" w:type="dxa"/>
            <w:vAlign w:val="center"/>
          </w:tcPr>
          <w:p w14:paraId="1B051EE5" w14:textId="77777777" w:rsidR="00074DF1" w:rsidRPr="00334DE6" w:rsidRDefault="00074DF1" w:rsidP="0018330A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3.</w:t>
            </w:r>
          </w:p>
        </w:tc>
        <w:tc>
          <w:tcPr>
            <w:tcW w:w="1561" w:type="dxa"/>
            <w:vAlign w:val="center"/>
          </w:tcPr>
          <w:p w14:paraId="2E7EFE3A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Съобщаване на решение за прекратяване на производството</w:t>
            </w:r>
          </w:p>
        </w:tc>
        <w:tc>
          <w:tcPr>
            <w:tcW w:w="993" w:type="dxa"/>
            <w:vAlign w:val="center"/>
          </w:tcPr>
          <w:p w14:paraId="58EBB20A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Отдел ПД</w:t>
            </w:r>
          </w:p>
        </w:tc>
        <w:tc>
          <w:tcPr>
            <w:tcW w:w="3260" w:type="dxa"/>
            <w:vAlign w:val="center"/>
          </w:tcPr>
          <w:p w14:paraId="651A0199" w14:textId="3E715F77" w:rsidR="00074DF1" w:rsidRPr="000B2C12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Решението се </w:t>
            </w:r>
            <w:r w:rsidRPr="00ED2D62">
              <w:rPr>
                <w:sz w:val="20"/>
                <w:szCs w:val="20"/>
              </w:rPr>
              <w:t>съобщава</w:t>
            </w:r>
            <w:r w:rsidRPr="00334DE6">
              <w:rPr>
                <w:sz w:val="20"/>
                <w:szCs w:val="20"/>
              </w:rPr>
              <w:t xml:space="preserve"> чрез ИСУН</w:t>
            </w:r>
            <w:r w:rsidR="00121C75">
              <w:rPr>
                <w:sz w:val="20"/>
                <w:szCs w:val="20"/>
              </w:rPr>
              <w:t xml:space="preserve"> от служител в отдел ПД (експерт „Договаряне)</w:t>
            </w:r>
          </w:p>
        </w:tc>
        <w:tc>
          <w:tcPr>
            <w:tcW w:w="2461" w:type="dxa"/>
          </w:tcPr>
          <w:p w14:paraId="31BC2DDD" w14:textId="77777777" w:rsidR="00074DF1" w:rsidRPr="00334DE6" w:rsidRDefault="00074DF1" w:rsidP="0018330A">
            <w:pPr>
              <w:spacing w:before="120" w:after="120"/>
              <w:jc w:val="both"/>
              <w:rPr>
                <w:bCs/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В тридневен срок от издаването.</w:t>
            </w:r>
          </w:p>
        </w:tc>
        <w:tc>
          <w:tcPr>
            <w:tcW w:w="1610" w:type="dxa"/>
            <w:vAlign w:val="center"/>
          </w:tcPr>
          <w:p w14:paraId="1B38449D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Съобщеното решение се прилага в ИСУН съгласно изискванията на Приложение ІІ-Т01-2</w:t>
            </w:r>
            <w:r w:rsidRPr="00334DE6">
              <w:rPr>
                <w:bCs/>
                <w:sz w:val="20"/>
                <w:szCs w:val="20"/>
              </w:rPr>
              <w:t xml:space="preserve"> към Процедура ІІ-П01</w:t>
            </w:r>
            <w:r w:rsidRPr="00334DE6">
              <w:rPr>
                <w:sz w:val="20"/>
                <w:szCs w:val="20"/>
              </w:rPr>
              <w:t>.</w:t>
            </w:r>
          </w:p>
        </w:tc>
      </w:tr>
      <w:tr w:rsidR="00074DF1" w:rsidRPr="00334DE6" w14:paraId="2F733AB5" w14:textId="77777777" w:rsidTr="00734B2E">
        <w:trPr>
          <w:gridAfter w:val="1"/>
          <w:wAfter w:w="20" w:type="dxa"/>
          <w:trHeight w:val="380"/>
          <w:jc w:val="center"/>
        </w:trPr>
        <w:tc>
          <w:tcPr>
            <w:tcW w:w="692" w:type="dxa"/>
            <w:vAlign w:val="center"/>
          </w:tcPr>
          <w:p w14:paraId="7FE1CB41" w14:textId="77777777" w:rsidR="00074DF1" w:rsidRPr="00334DE6" w:rsidRDefault="00074DF1" w:rsidP="0018330A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4.</w:t>
            </w:r>
          </w:p>
        </w:tc>
        <w:tc>
          <w:tcPr>
            <w:tcW w:w="1561" w:type="dxa"/>
            <w:vAlign w:val="center"/>
          </w:tcPr>
          <w:p w14:paraId="143F7F5E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Въвеждане на данни, свързани с оценката в ИСУН</w:t>
            </w:r>
          </w:p>
        </w:tc>
        <w:tc>
          <w:tcPr>
            <w:tcW w:w="993" w:type="dxa"/>
            <w:vAlign w:val="center"/>
          </w:tcPr>
          <w:p w14:paraId="6305EB46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Отдел ПД</w:t>
            </w:r>
          </w:p>
        </w:tc>
        <w:tc>
          <w:tcPr>
            <w:tcW w:w="3260" w:type="dxa"/>
            <w:vAlign w:val="center"/>
          </w:tcPr>
          <w:p w14:paraId="751FCA1F" w14:textId="5A3F17CF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След одобряване на оценителния доклад служител в отдел</w:t>
            </w:r>
            <w:r w:rsidR="00734B2E">
              <w:rPr>
                <w:sz w:val="20"/>
                <w:szCs w:val="20"/>
              </w:rPr>
              <w:t xml:space="preserve"> ПД</w:t>
            </w:r>
            <w:r w:rsidRPr="00334DE6">
              <w:rPr>
                <w:sz w:val="20"/>
                <w:szCs w:val="20"/>
              </w:rPr>
              <w:t xml:space="preserve"> (администратор на оценителните сесии в ИСУН) въвежда необходимите данни, свързани с оценката и приключва оценителната сесия в ИСУН</w:t>
            </w:r>
          </w:p>
          <w:p w14:paraId="5F9A0477" w14:textId="19AC0159" w:rsidR="00074DF1" w:rsidRPr="00334DE6" w:rsidRDefault="00074DF1" w:rsidP="00734B2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Служителите в отдел </w:t>
            </w:r>
            <w:r w:rsidR="00734B2E">
              <w:rPr>
                <w:sz w:val="20"/>
                <w:szCs w:val="20"/>
              </w:rPr>
              <w:t>ПД</w:t>
            </w:r>
            <w:r w:rsidRPr="00334DE6">
              <w:rPr>
                <w:sz w:val="20"/>
                <w:szCs w:val="20"/>
              </w:rPr>
              <w:t xml:space="preserve"> (експерти „Договаряне“ пристъпват към действията по Раздел ІІ.</w:t>
            </w:r>
          </w:p>
        </w:tc>
        <w:tc>
          <w:tcPr>
            <w:tcW w:w="2461" w:type="dxa"/>
          </w:tcPr>
          <w:p w14:paraId="32AA3727" w14:textId="77777777" w:rsidR="00074DF1" w:rsidRPr="00334DE6" w:rsidRDefault="00074DF1" w:rsidP="0018330A">
            <w:pPr>
              <w:spacing w:before="120" w:after="120"/>
              <w:jc w:val="both"/>
              <w:rPr>
                <w:bCs/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До 5 </w:t>
            </w:r>
            <w:r w:rsidRPr="00334DE6">
              <w:rPr>
                <w:b/>
                <w:sz w:val="20"/>
                <w:szCs w:val="20"/>
              </w:rPr>
              <w:t>работни</w:t>
            </w:r>
            <w:r w:rsidRPr="00334DE6">
              <w:rPr>
                <w:sz w:val="20"/>
                <w:szCs w:val="20"/>
              </w:rPr>
              <w:t xml:space="preserve"> дни от датата на одобряване на оценителния доклад</w:t>
            </w:r>
          </w:p>
        </w:tc>
        <w:tc>
          <w:tcPr>
            <w:tcW w:w="1610" w:type="dxa"/>
            <w:vAlign w:val="center"/>
          </w:tcPr>
          <w:p w14:paraId="4712988D" w14:textId="77777777" w:rsidR="00074DF1" w:rsidRPr="00334DE6" w:rsidRDefault="00074DF1" w:rsidP="0018330A">
            <w:pPr>
              <w:spacing w:before="120" w:after="120"/>
              <w:jc w:val="both"/>
              <w:rPr>
                <w:b/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Оценителният доклад и неговите приложения се прилагат в ИСУН съгласно изискванията на Приложение ІІ-Т01-2</w:t>
            </w:r>
            <w:r w:rsidRPr="00334DE6">
              <w:rPr>
                <w:bCs/>
                <w:sz w:val="20"/>
                <w:szCs w:val="20"/>
              </w:rPr>
              <w:t xml:space="preserve"> към Процедура ІІ-П01</w:t>
            </w:r>
            <w:r w:rsidRPr="00334DE6">
              <w:rPr>
                <w:sz w:val="20"/>
                <w:szCs w:val="20"/>
              </w:rPr>
              <w:t>.</w:t>
            </w:r>
          </w:p>
        </w:tc>
      </w:tr>
      <w:tr w:rsidR="00074DF1" w:rsidRPr="00334DE6" w14:paraId="002FB51E" w14:textId="77777777" w:rsidTr="00734B2E">
        <w:trPr>
          <w:gridAfter w:val="1"/>
          <w:wAfter w:w="20" w:type="dxa"/>
          <w:trHeight w:val="380"/>
          <w:jc w:val="center"/>
        </w:trPr>
        <w:tc>
          <w:tcPr>
            <w:tcW w:w="692" w:type="dxa"/>
            <w:vAlign w:val="center"/>
          </w:tcPr>
          <w:p w14:paraId="729FF14A" w14:textId="77777777" w:rsidR="00074DF1" w:rsidRPr="00334DE6" w:rsidRDefault="00074DF1" w:rsidP="0018330A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5.</w:t>
            </w:r>
          </w:p>
        </w:tc>
        <w:tc>
          <w:tcPr>
            <w:tcW w:w="1561" w:type="dxa"/>
            <w:vAlign w:val="center"/>
          </w:tcPr>
          <w:p w14:paraId="7CF8A548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Прекратяване на процедурата за предоставяне на БФП</w:t>
            </w:r>
          </w:p>
        </w:tc>
        <w:tc>
          <w:tcPr>
            <w:tcW w:w="993" w:type="dxa"/>
            <w:vAlign w:val="center"/>
          </w:tcPr>
          <w:p w14:paraId="69E9AFAB" w14:textId="55F9D6E1" w:rsidR="00074DF1" w:rsidRPr="00334DE6" w:rsidRDefault="00734B2E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РУО</w:t>
            </w:r>
          </w:p>
          <w:p w14:paraId="45051E58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Отдел ПД</w:t>
            </w:r>
          </w:p>
        </w:tc>
        <w:tc>
          <w:tcPr>
            <w:tcW w:w="3260" w:type="dxa"/>
            <w:vAlign w:val="center"/>
          </w:tcPr>
          <w:p w14:paraId="7069ED08" w14:textId="1E683C7D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Действието се прилага в случаите по чл. 46, ал. 1 от ЗУСЕФ</w:t>
            </w:r>
            <w:r w:rsidR="005F34B2" w:rsidRPr="00334DE6">
              <w:rPr>
                <w:sz w:val="20"/>
                <w:szCs w:val="20"/>
              </w:rPr>
              <w:t>СУ</w:t>
            </w:r>
            <w:r w:rsidRPr="00334DE6">
              <w:rPr>
                <w:sz w:val="20"/>
                <w:szCs w:val="20"/>
              </w:rPr>
              <w:t>. Р</w:t>
            </w:r>
            <w:r w:rsidR="002D2376">
              <w:rPr>
                <w:sz w:val="20"/>
                <w:szCs w:val="20"/>
              </w:rPr>
              <w:t>УО</w:t>
            </w:r>
            <w:r w:rsidRPr="00334DE6">
              <w:rPr>
                <w:sz w:val="20"/>
                <w:szCs w:val="20"/>
              </w:rPr>
              <w:t xml:space="preserve"> издава заповед за прекратяване на процедурата за предоставяне на БФП.</w:t>
            </w:r>
          </w:p>
          <w:p w14:paraId="2AB74EA8" w14:textId="10CB3B0F" w:rsidR="00074DF1" w:rsidRPr="00334DE6" w:rsidRDefault="00074DF1" w:rsidP="00734B2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Проектът на заповед се изготвя от служител в отдел </w:t>
            </w:r>
            <w:r w:rsidR="00734B2E">
              <w:rPr>
                <w:sz w:val="20"/>
                <w:szCs w:val="20"/>
              </w:rPr>
              <w:t>ПД</w:t>
            </w:r>
            <w:r w:rsidRPr="00334DE6">
              <w:rPr>
                <w:sz w:val="20"/>
                <w:szCs w:val="20"/>
              </w:rPr>
              <w:t>.</w:t>
            </w:r>
          </w:p>
        </w:tc>
        <w:tc>
          <w:tcPr>
            <w:tcW w:w="2461" w:type="dxa"/>
          </w:tcPr>
          <w:p w14:paraId="55515B85" w14:textId="77777777" w:rsidR="00074DF1" w:rsidRPr="009B0474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9B0474">
              <w:rPr>
                <w:sz w:val="20"/>
                <w:szCs w:val="20"/>
              </w:rPr>
              <w:t xml:space="preserve">Когато няма постъпили в срок проектни предложения, в случай че е определен краен срок за подаване, процедурата се прекратява в срок до 5 </w:t>
            </w:r>
            <w:r w:rsidRPr="00B31D46">
              <w:rPr>
                <w:b/>
                <w:sz w:val="20"/>
                <w:szCs w:val="20"/>
              </w:rPr>
              <w:t>работни</w:t>
            </w:r>
            <w:r w:rsidRPr="00B31D46">
              <w:rPr>
                <w:sz w:val="20"/>
                <w:szCs w:val="20"/>
              </w:rPr>
              <w:t xml:space="preserve"> дни от изтичане на крайния срок за подаване на проектнит</w:t>
            </w:r>
            <w:r w:rsidRPr="009B0474">
              <w:rPr>
                <w:sz w:val="20"/>
                <w:szCs w:val="20"/>
              </w:rPr>
              <w:t>е предложения.</w:t>
            </w:r>
          </w:p>
          <w:p w14:paraId="2D30EB03" w14:textId="0581F015" w:rsidR="00074DF1" w:rsidRPr="002A6471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9B0474">
              <w:rPr>
                <w:sz w:val="20"/>
                <w:szCs w:val="20"/>
              </w:rPr>
              <w:t xml:space="preserve">Когато всички подадени в срок проектни предложения са оттеглени, процедурата се прекратява в срок до 5 </w:t>
            </w:r>
            <w:r w:rsidRPr="009B0474">
              <w:rPr>
                <w:b/>
                <w:sz w:val="20"/>
                <w:szCs w:val="20"/>
              </w:rPr>
              <w:t>работни</w:t>
            </w:r>
            <w:r w:rsidRPr="009B0474">
              <w:rPr>
                <w:sz w:val="20"/>
                <w:szCs w:val="20"/>
              </w:rPr>
              <w:t xml:space="preserve"> </w:t>
            </w:r>
            <w:r w:rsidR="002D2376" w:rsidRPr="00551473">
              <w:rPr>
                <w:sz w:val="20"/>
                <w:szCs w:val="20"/>
              </w:rPr>
              <w:t xml:space="preserve">дни от </w:t>
            </w:r>
            <w:r w:rsidRPr="009B0474">
              <w:rPr>
                <w:sz w:val="20"/>
                <w:szCs w:val="20"/>
              </w:rPr>
              <w:t xml:space="preserve">изтичане на крайния срок за </w:t>
            </w:r>
            <w:r w:rsidRPr="009B0474">
              <w:rPr>
                <w:sz w:val="20"/>
                <w:szCs w:val="20"/>
              </w:rPr>
              <w:lastRenderedPageBreak/>
              <w:t>подаване на проектните предложения (в случаите, когато оттеглянето е извършено в този срок), съответно от датата на оттегляне на последното проектно предложение (в случаите когато оттеглянето е извършено след изтичане на крайния срок за подаване на проектните предложения).</w:t>
            </w:r>
          </w:p>
          <w:p w14:paraId="48B4A8EE" w14:textId="77777777" w:rsidR="00074DF1" w:rsidRPr="009B0474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B31D46">
              <w:rPr>
                <w:sz w:val="20"/>
                <w:szCs w:val="20"/>
              </w:rPr>
              <w:t xml:space="preserve">Когато е спряно финансирането по ПТП, процедурата се прекратява до 3 </w:t>
            </w:r>
            <w:r w:rsidRPr="00B31D46">
              <w:rPr>
                <w:b/>
                <w:sz w:val="20"/>
                <w:szCs w:val="20"/>
              </w:rPr>
              <w:t>работни</w:t>
            </w:r>
            <w:r w:rsidRPr="00B31D46">
              <w:rPr>
                <w:sz w:val="20"/>
                <w:szCs w:val="20"/>
              </w:rPr>
              <w:t xml:space="preserve"> дни от уведомяването за спирането.</w:t>
            </w:r>
          </w:p>
        </w:tc>
        <w:tc>
          <w:tcPr>
            <w:tcW w:w="1610" w:type="dxa"/>
            <w:vAlign w:val="center"/>
          </w:tcPr>
          <w:p w14:paraId="55C1A04E" w14:textId="77777777" w:rsidR="00074DF1" w:rsidRPr="00334DE6" w:rsidRDefault="00074DF1" w:rsidP="0018330A">
            <w:pPr>
              <w:spacing w:before="120" w:after="120"/>
              <w:jc w:val="both"/>
              <w:rPr>
                <w:b/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lastRenderedPageBreak/>
              <w:t>Заповедта за прекратяване се прилага в ИСУН съгласно изискванията на Приложение ІІ-Т01-2</w:t>
            </w:r>
            <w:r w:rsidRPr="00334DE6">
              <w:rPr>
                <w:bCs/>
                <w:sz w:val="20"/>
                <w:szCs w:val="20"/>
              </w:rPr>
              <w:t xml:space="preserve"> към Процедура ІІ-П01</w:t>
            </w:r>
            <w:r w:rsidRPr="00334DE6">
              <w:rPr>
                <w:sz w:val="20"/>
                <w:szCs w:val="20"/>
              </w:rPr>
              <w:t>.</w:t>
            </w:r>
          </w:p>
        </w:tc>
      </w:tr>
      <w:tr w:rsidR="00074DF1" w:rsidRPr="00334DE6" w14:paraId="0B7B426E" w14:textId="77777777" w:rsidTr="00734B2E">
        <w:trPr>
          <w:gridAfter w:val="1"/>
          <w:wAfter w:w="20" w:type="dxa"/>
          <w:trHeight w:val="380"/>
          <w:jc w:val="center"/>
        </w:trPr>
        <w:tc>
          <w:tcPr>
            <w:tcW w:w="692" w:type="dxa"/>
            <w:vAlign w:val="center"/>
          </w:tcPr>
          <w:p w14:paraId="4143FF23" w14:textId="77777777" w:rsidR="00074DF1" w:rsidRPr="00334DE6" w:rsidRDefault="00074DF1" w:rsidP="0018330A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6.</w:t>
            </w:r>
          </w:p>
        </w:tc>
        <w:tc>
          <w:tcPr>
            <w:tcW w:w="1561" w:type="dxa"/>
            <w:vAlign w:val="center"/>
          </w:tcPr>
          <w:p w14:paraId="689FC73E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Съобщаване на заповедта за прекратяване на процедура за предоставяне на БФП</w:t>
            </w:r>
          </w:p>
        </w:tc>
        <w:tc>
          <w:tcPr>
            <w:tcW w:w="993" w:type="dxa"/>
            <w:vAlign w:val="center"/>
          </w:tcPr>
          <w:p w14:paraId="54AB8278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Отдел ПД</w:t>
            </w:r>
          </w:p>
        </w:tc>
        <w:tc>
          <w:tcPr>
            <w:tcW w:w="3260" w:type="dxa"/>
            <w:vAlign w:val="center"/>
          </w:tcPr>
          <w:p w14:paraId="52B9137A" w14:textId="617ECFBB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Заповедта се съобщава индивидуално на всеки от допустимите кандидати</w:t>
            </w:r>
            <w:r w:rsidR="00576316" w:rsidRPr="00334DE6">
              <w:rPr>
                <w:sz w:val="20"/>
                <w:szCs w:val="20"/>
              </w:rPr>
              <w:t xml:space="preserve"> (когато същите са известни)</w:t>
            </w:r>
            <w:r w:rsidRPr="00334DE6">
              <w:rPr>
                <w:sz w:val="20"/>
                <w:szCs w:val="20"/>
              </w:rPr>
              <w:t>.</w:t>
            </w:r>
          </w:p>
          <w:p w14:paraId="212D2004" w14:textId="4F55CE66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Съобщаването се извършва чрез ИСУН. </w:t>
            </w:r>
          </w:p>
          <w:p w14:paraId="5B31F41F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Заповедта се публикува в ИСУН при документите за съответната процедура. </w:t>
            </w:r>
          </w:p>
          <w:p w14:paraId="266F2BB8" w14:textId="1FE53C3D" w:rsidR="00074DF1" w:rsidRPr="00334DE6" w:rsidRDefault="00074DF1" w:rsidP="002D2376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Информация за прекратяване на процедура на основание чл. 46, ал. 1 от ЗУСЕФ</w:t>
            </w:r>
            <w:r w:rsidR="00DD3441" w:rsidRPr="00334DE6">
              <w:rPr>
                <w:sz w:val="20"/>
                <w:szCs w:val="20"/>
              </w:rPr>
              <w:t>СУ</w:t>
            </w:r>
            <w:r w:rsidRPr="00334DE6">
              <w:rPr>
                <w:sz w:val="20"/>
                <w:szCs w:val="20"/>
              </w:rPr>
              <w:t xml:space="preserve"> се публикува </w:t>
            </w:r>
            <w:r w:rsidR="00052D20" w:rsidRPr="00334DE6">
              <w:rPr>
                <w:sz w:val="20"/>
                <w:szCs w:val="20"/>
              </w:rPr>
              <w:t xml:space="preserve">на </w:t>
            </w:r>
            <w:r w:rsidR="002D2376">
              <w:rPr>
                <w:sz w:val="20"/>
                <w:szCs w:val="20"/>
              </w:rPr>
              <w:t>сайта</w:t>
            </w:r>
            <w:r w:rsidR="00052D20" w:rsidRPr="00334DE6">
              <w:rPr>
                <w:sz w:val="20"/>
                <w:szCs w:val="20"/>
              </w:rPr>
              <w:t xml:space="preserve"> на ПТП (при наличието на такава) и/или на</w:t>
            </w:r>
            <w:r w:rsidRPr="00334DE6">
              <w:rPr>
                <w:sz w:val="20"/>
                <w:szCs w:val="20"/>
              </w:rPr>
              <w:t xml:space="preserve"> Единния информационен портал при информацията за съответната процедура заедно с линк към ИСУН, където е публикувана заповедта.</w:t>
            </w:r>
          </w:p>
        </w:tc>
        <w:tc>
          <w:tcPr>
            <w:tcW w:w="2461" w:type="dxa"/>
          </w:tcPr>
          <w:p w14:paraId="11ECFF3F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В тридневен срок от издаването.</w:t>
            </w:r>
          </w:p>
        </w:tc>
        <w:tc>
          <w:tcPr>
            <w:tcW w:w="1610" w:type="dxa"/>
            <w:vAlign w:val="center"/>
          </w:tcPr>
          <w:p w14:paraId="4C08DFB7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Съобщената заповед за прекратяване на процедура се прилага в ИСУН съгласно изискванията на Приложение ІІ-Т01-2 към Процедура ІІ-П01.</w:t>
            </w:r>
          </w:p>
        </w:tc>
      </w:tr>
    </w:tbl>
    <w:p w14:paraId="12B02C5D" w14:textId="77777777" w:rsidR="00074DF1" w:rsidRPr="00334DE6" w:rsidRDefault="00074DF1" w:rsidP="00074DF1">
      <w:pPr>
        <w:pStyle w:val="GERA2"/>
        <w:numPr>
          <w:ilvl w:val="0"/>
          <w:numId w:val="0"/>
        </w:numPr>
        <w:ind w:left="120"/>
        <w:rPr>
          <w:sz w:val="20"/>
        </w:rPr>
      </w:pPr>
    </w:p>
    <w:tbl>
      <w:tblPr>
        <w:tblW w:w="10490" w:type="dxa"/>
        <w:tblInd w:w="-724" w:type="dxa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552"/>
        <w:gridCol w:w="1693"/>
        <w:gridCol w:w="1001"/>
        <w:gridCol w:w="3275"/>
        <w:gridCol w:w="2410"/>
        <w:gridCol w:w="1559"/>
      </w:tblGrid>
      <w:tr w:rsidR="00074DF1" w:rsidRPr="00334DE6" w14:paraId="7806E78B" w14:textId="77777777" w:rsidTr="00734B2E">
        <w:tc>
          <w:tcPr>
            <w:tcW w:w="10490" w:type="dxa"/>
            <w:gridSpan w:val="6"/>
            <w:tcBorders>
              <w:top w:val="single" w:sz="12" w:space="0" w:color="0000FF"/>
              <w:left w:val="single" w:sz="12" w:space="0" w:color="0000FF"/>
              <w:bottom w:val="single" w:sz="12" w:space="0" w:color="0000FF"/>
              <w:right w:val="single" w:sz="12" w:space="0" w:color="0000FF"/>
            </w:tcBorders>
          </w:tcPr>
          <w:p w14:paraId="0BA29A52" w14:textId="77777777" w:rsidR="00074DF1" w:rsidRPr="00334DE6" w:rsidRDefault="00074DF1" w:rsidP="0018330A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334DE6">
              <w:rPr>
                <w:b/>
                <w:sz w:val="20"/>
                <w:szCs w:val="20"/>
              </w:rPr>
              <w:t>ІІ. Действия, свързани със сключването на договор/ издаването на заповед за предоставяне на БФП</w:t>
            </w:r>
          </w:p>
        </w:tc>
      </w:tr>
      <w:tr w:rsidR="00074DF1" w:rsidRPr="00334DE6" w14:paraId="716F79CF" w14:textId="77777777" w:rsidTr="00734B2E">
        <w:tc>
          <w:tcPr>
            <w:tcW w:w="552" w:type="dxa"/>
            <w:tcBorders>
              <w:top w:val="single" w:sz="12" w:space="0" w:color="0000FF"/>
              <w:left w:val="single" w:sz="12" w:space="0" w:color="0000FF"/>
              <w:bottom w:val="single" w:sz="12" w:space="0" w:color="0000FF"/>
              <w:right w:val="single" w:sz="6" w:space="0" w:color="0000FF"/>
            </w:tcBorders>
          </w:tcPr>
          <w:p w14:paraId="3BEDC2B2" w14:textId="77777777" w:rsidR="00074DF1" w:rsidRPr="00334DE6" w:rsidRDefault="00074DF1" w:rsidP="0018330A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693" w:type="dxa"/>
            <w:tcBorders>
              <w:top w:val="single" w:sz="12" w:space="0" w:color="0000FF"/>
              <w:left w:val="single" w:sz="12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2B53029A" w14:textId="77777777" w:rsidR="00074DF1" w:rsidRPr="00334DE6" w:rsidRDefault="00074DF1" w:rsidP="0018330A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334DE6">
              <w:rPr>
                <w:b/>
                <w:sz w:val="20"/>
                <w:szCs w:val="20"/>
              </w:rPr>
              <w:t>Дейност</w:t>
            </w:r>
          </w:p>
        </w:tc>
        <w:tc>
          <w:tcPr>
            <w:tcW w:w="1001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2A97A2EA" w14:textId="77777777" w:rsidR="00074DF1" w:rsidRPr="00334DE6" w:rsidRDefault="00074DF1" w:rsidP="0018330A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334DE6">
              <w:rPr>
                <w:b/>
                <w:sz w:val="20"/>
                <w:szCs w:val="20"/>
              </w:rPr>
              <w:t>Отговорник</w:t>
            </w:r>
          </w:p>
        </w:tc>
        <w:tc>
          <w:tcPr>
            <w:tcW w:w="3275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  <w:vAlign w:val="center"/>
          </w:tcPr>
          <w:p w14:paraId="1651C41A" w14:textId="77777777" w:rsidR="00074DF1" w:rsidRPr="00334DE6" w:rsidRDefault="00074DF1" w:rsidP="0018330A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334DE6">
              <w:rPr>
                <w:b/>
                <w:sz w:val="20"/>
                <w:szCs w:val="20"/>
              </w:rPr>
              <w:t>Описание</w:t>
            </w:r>
          </w:p>
        </w:tc>
        <w:tc>
          <w:tcPr>
            <w:tcW w:w="2410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6" w:space="0" w:color="0000FF"/>
            </w:tcBorders>
          </w:tcPr>
          <w:p w14:paraId="59DCCBCC" w14:textId="77777777" w:rsidR="00074DF1" w:rsidRPr="00334DE6" w:rsidRDefault="00074DF1" w:rsidP="0018330A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334DE6">
              <w:rPr>
                <w:b/>
                <w:sz w:val="20"/>
                <w:szCs w:val="20"/>
              </w:rPr>
              <w:t>Срок</w:t>
            </w:r>
          </w:p>
        </w:tc>
        <w:tc>
          <w:tcPr>
            <w:tcW w:w="1559" w:type="dxa"/>
            <w:tcBorders>
              <w:top w:val="single" w:sz="12" w:space="0" w:color="0000FF"/>
              <w:left w:val="single" w:sz="6" w:space="0" w:color="0000FF"/>
              <w:bottom w:val="single" w:sz="12" w:space="0" w:color="0000FF"/>
              <w:right w:val="single" w:sz="12" w:space="0" w:color="0000FF"/>
            </w:tcBorders>
            <w:vAlign w:val="center"/>
          </w:tcPr>
          <w:p w14:paraId="06832D5A" w14:textId="77777777" w:rsidR="00074DF1" w:rsidRPr="00334DE6" w:rsidRDefault="00074DF1" w:rsidP="0018330A">
            <w:pPr>
              <w:spacing w:before="120" w:after="120"/>
              <w:jc w:val="center"/>
              <w:rPr>
                <w:b/>
                <w:sz w:val="20"/>
                <w:szCs w:val="20"/>
              </w:rPr>
            </w:pPr>
            <w:r w:rsidRPr="00334DE6">
              <w:rPr>
                <w:b/>
                <w:sz w:val="20"/>
                <w:szCs w:val="20"/>
              </w:rPr>
              <w:t>Бележка</w:t>
            </w:r>
          </w:p>
        </w:tc>
      </w:tr>
      <w:tr w:rsidR="00074DF1" w:rsidRPr="00334DE6" w14:paraId="6EC42A7C" w14:textId="77777777" w:rsidTr="00734B2E">
        <w:trPr>
          <w:trHeight w:val="2078"/>
        </w:trPr>
        <w:tc>
          <w:tcPr>
            <w:tcW w:w="552" w:type="dxa"/>
            <w:vAlign w:val="center"/>
          </w:tcPr>
          <w:p w14:paraId="5CA0E92B" w14:textId="77777777" w:rsidR="00074DF1" w:rsidRPr="00334DE6" w:rsidRDefault="00074DF1" w:rsidP="0018330A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1.</w:t>
            </w:r>
          </w:p>
        </w:tc>
        <w:tc>
          <w:tcPr>
            <w:tcW w:w="1693" w:type="dxa"/>
            <w:vAlign w:val="center"/>
          </w:tcPr>
          <w:p w14:paraId="241DF0E9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Поканване на кандидатите да представят доказателства преди сключването на договор за </w:t>
            </w:r>
            <w:r w:rsidRPr="00334DE6">
              <w:rPr>
                <w:sz w:val="20"/>
                <w:szCs w:val="20"/>
              </w:rPr>
              <w:lastRenderedPageBreak/>
              <w:t>предоставянето на БФП</w:t>
            </w:r>
          </w:p>
        </w:tc>
        <w:tc>
          <w:tcPr>
            <w:tcW w:w="1001" w:type="dxa"/>
            <w:vAlign w:val="center"/>
          </w:tcPr>
          <w:p w14:paraId="2BAFEFC4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lastRenderedPageBreak/>
              <w:t>Отдел ПД</w:t>
            </w:r>
          </w:p>
          <w:p w14:paraId="178DF2DE" w14:textId="5543C141" w:rsidR="00074DF1" w:rsidRPr="00334DE6" w:rsidRDefault="00734B2E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РУО</w:t>
            </w:r>
          </w:p>
        </w:tc>
        <w:tc>
          <w:tcPr>
            <w:tcW w:w="3275" w:type="dxa"/>
            <w:vAlign w:val="center"/>
          </w:tcPr>
          <w:p w14:paraId="3BAAFF1F" w14:textId="77777777" w:rsidR="00074DF1" w:rsidRPr="00334DE6" w:rsidRDefault="00074DF1" w:rsidP="0018330A">
            <w:pPr>
              <w:spacing w:before="120" w:after="120"/>
              <w:jc w:val="both"/>
              <w:rPr>
                <w:b/>
                <w:i/>
                <w:sz w:val="20"/>
                <w:szCs w:val="20"/>
              </w:rPr>
            </w:pPr>
            <w:r w:rsidRPr="00334DE6">
              <w:rPr>
                <w:b/>
                <w:i/>
                <w:sz w:val="20"/>
                <w:szCs w:val="20"/>
              </w:rPr>
              <w:t>а) При процедури чрез подбор:</w:t>
            </w:r>
          </w:p>
          <w:p w14:paraId="2A0A2540" w14:textId="094953E9" w:rsidR="00074DF1" w:rsidRPr="00334DE6" w:rsidRDefault="00074DF1" w:rsidP="0018330A">
            <w:pPr>
              <w:spacing w:before="120" w:after="120"/>
              <w:jc w:val="both"/>
              <w:rPr>
                <w:b/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При одобрен оценителен доклад, кандидатите, подали проектни предложения, включени в списъка по чл. 35, т. 1 от ЗУСЕФ</w:t>
            </w:r>
            <w:r w:rsidR="003D6EBE" w:rsidRPr="00334DE6">
              <w:rPr>
                <w:sz w:val="20"/>
                <w:szCs w:val="20"/>
              </w:rPr>
              <w:t>СУ</w:t>
            </w:r>
            <w:r w:rsidRPr="00334DE6">
              <w:rPr>
                <w:sz w:val="20"/>
                <w:szCs w:val="20"/>
              </w:rPr>
              <w:t xml:space="preserve"> (предложени за финансиране), а в случаите по чл. 37, ал. 2 от ЗУСЕФ</w:t>
            </w:r>
            <w:r w:rsidR="003D6EBE" w:rsidRPr="00334DE6">
              <w:rPr>
                <w:sz w:val="20"/>
                <w:szCs w:val="20"/>
              </w:rPr>
              <w:t>СУ</w:t>
            </w:r>
            <w:r w:rsidRPr="00334DE6">
              <w:rPr>
                <w:sz w:val="20"/>
                <w:szCs w:val="20"/>
              </w:rPr>
              <w:t xml:space="preserve"> - и в списъка по чл. 35, т. </w:t>
            </w:r>
            <w:r w:rsidRPr="00334DE6">
              <w:rPr>
                <w:sz w:val="20"/>
                <w:szCs w:val="20"/>
              </w:rPr>
              <w:lastRenderedPageBreak/>
              <w:t>2 от ЗУСЕ</w:t>
            </w:r>
            <w:r w:rsidR="002255E5" w:rsidRPr="00334DE6">
              <w:rPr>
                <w:sz w:val="20"/>
                <w:szCs w:val="20"/>
              </w:rPr>
              <w:t>ФСУ</w:t>
            </w:r>
            <w:r w:rsidRPr="00334DE6">
              <w:rPr>
                <w:sz w:val="20"/>
                <w:szCs w:val="20"/>
              </w:rPr>
              <w:t xml:space="preserve"> (резервни), се поканват </w:t>
            </w:r>
            <w:r w:rsidR="00664DC8" w:rsidRPr="00334DE6">
              <w:rPr>
                <w:sz w:val="20"/>
                <w:szCs w:val="20"/>
              </w:rPr>
              <w:t xml:space="preserve">посредством ИСУН </w:t>
            </w:r>
            <w:r w:rsidRPr="00334DE6">
              <w:rPr>
                <w:sz w:val="20"/>
                <w:szCs w:val="20"/>
              </w:rPr>
              <w:t xml:space="preserve">да представят в </w:t>
            </w:r>
            <w:r w:rsidRPr="00334DE6">
              <w:rPr>
                <w:b/>
                <w:sz w:val="20"/>
                <w:szCs w:val="20"/>
              </w:rPr>
              <w:t>30-дневен</w:t>
            </w:r>
            <w:r w:rsidRPr="00334DE6">
              <w:rPr>
                <w:sz w:val="20"/>
                <w:szCs w:val="20"/>
              </w:rPr>
              <w:t xml:space="preserve"> срок доказателства, че отговарят на изискванията за бенефициент, включително на условията, посочени в насоките за кандидатстване, </w:t>
            </w:r>
            <w:r w:rsidRPr="00334DE6">
              <w:rPr>
                <w:b/>
                <w:sz w:val="20"/>
                <w:szCs w:val="20"/>
              </w:rPr>
              <w:t>освен когато тези доказателства са приложени към формуляра за кандидатстване, съгласно или когато УО извършва съответните служебни проверки.</w:t>
            </w:r>
          </w:p>
          <w:p w14:paraId="3B7B605D" w14:textId="19136B46" w:rsidR="00334DE6" w:rsidRPr="007B6548" w:rsidRDefault="00334DE6" w:rsidP="00334DE6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B6548">
              <w:rPr>
                <w:sz w:val="20"/>
                <w:szCs w:val="20"/>
              </w:rPr>
              <w:t>Когато за удостоверяване на обстоятелства</w:t>
            </w:r>
            <w:r>
              <w:rPr>
                <w:sz w:val="20"/>
                <w:szCs w:val="20"/>
              </w:rPr>
              <w:t xml:space="preserve">, свързани с изискванията за бенефициент, </w:t>
            </w:r>
            <w:r w:rsidRPr="007B6548">
              <w:rPr>
                <w:sz w:val="20"/>
                <w:szCs w:val="20"/>
              </w:rPr>
              <w:t>е необходимо издаването на документи от органи или институции извън страната, срокът може да бъде удължен с 30 дни.</w:t>
            </w:r>
          </w:p>
          <w:p w14:paraId="6DD0FF8E" w14:textId="77777777" w:rsidR="003F2F05" w:rsidRPr="00334DE6" w:rsidRDefault="003F2F05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</w:p>
          <w:p w14:paraId="6243CBAF" w14:textId="77777777" w:rsidR="00074DF1" w:rsidRPr="00334DE6" w:rsidRDefault="00074DF1" w:rsidP="0018330A">
            <w:pPr>
              <w:spacing w:before="120" w:after="120"/>
              <w:jc w:val="both"/>
              <w:rPr>
                <w:b/>
                <w:i/>
                <w:sz w:val="20"/>
                <w:szCs w:val="20"/>
              </w:rPr>
            </w:pPr>
            <w:r w:rsidRPr="00796A20">
              <w:rPr>
                <w:b/>
                <w:i/>
                <w:sz w:val="20"/>
                <w:szCs w:val="20"/>
              </w:rPr>
              <w:t>б) При процедури чрез директно предоставяне:</w:t>
            </w:r>
          </w:p>
          <w:p w14:paraId="5DE9E4B2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Кандидатите по одобрените за финансиране проектни предложения/финансови планове се поканват да представят в срок не по-кратък от </w:t>
            </w:r>
            <w:r w:rsidRPr="00334DE6">
              <w:rPr>
                <w:b/>
                <w:sz w:val="20"/>
                <w:szCs w:val="20"/>
              </w:rPr>
              <w:t>5 работни дни</w:t>
            </w:r>
            <w:r w:rsidRPr="00334DE6">
              <w:rPr>
                <w:sz w:val="20"/>
                <w:szCs w:val="20"/>
              </w:rPr>
              <w:t xml:space="preserve"> доказателства, че отговарят на изискванията за бенефициент, включително на условията, посочени в насоките за кандидатстване, </w:t>
            </w:r>
            <w:r w:rsidRPr="00334DE6">
              <w:rPr>
                <w:b/>
                <w:sz w:val="20"/>
                <w:szCs w:val="20"/>
              </w:rPr>
              <w:t>освен когато същите са приложени към формуляра за кандидатстване</w:t>
            </w:r>
            <w:r w:rsidRPr="00334DE6">
              <w:rPr>
                <w:sz w:val="20"/>
                <w:szCs w:val="20"/>
              </w:rPr>
              <w:t xml:space="preserve"> </w:t>
            </w:r>
            <w:r w:rsidRPr="00334DE6">
              <w:rPr>
                <w:b/>
                <w:sz w:val="20"/>
                <w:szCs w:val="20"/>
              </w:rPr>
              <w:t>или когато УО извършва съответните служебни проверки.</w:t>
            </w:r>
          </w:p>
          <w:p w14:paraId="70F75E9F" w14:textId="77777777" w:rsidR="00074DF1" w:rsidRPr="00334DE6" w:rsidRDefault="00074DF1" w:rsidP="0018330A">
            <w:pPr>
              <w:spacing w:before="120" w:after="120"/>
              <w:jc w:val="both"/>
              <w:rPr>
                <w:b/>
                <w:i/>
                <w:sz w:val="20"/>
                <w:szCs w:val="20"/>
              </w:rPr>
            </w:pPr>
          </w:p>
          <w:p w14:paraId="5CF5F16C" w14:textId="12A4D3DA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За целта служител</w:t>
            </w:r>
            <w:r w:rsidR="00C86061" w:rsidRPr="00334DE6">
              <w:rPr>
                <w:sz w:val="20"/>
                <w:szCs w:val="20"/>
              </w:rPr>
              <w:t>и</w:t>
            </w:r>
            <w:r w:rsidRPr="00334DE6">
              <w:rPr>
                <w:sz w:val="20"/>
                <w:szCs w:val="20"/>
              </w:rPr>
              <w:t xml:space="preserve"> в отдел </w:t>
            </w:r>
            <w:r w:rsidR="00734B2E">
              <w:rPr>
                <w:sz w:val="20"/>
                <w:szCs w:val="20"/>
              </w:rPr>
              <w:t>ПД</w:t>
            </w:r>
            <w:r w:rsidRPr="00334DE6">
              <w:rPr>
                <w:sz w:val="20"/>
                <w:szCs w:val="20"/>
              </w:rPr>
              <w:t xml:space="preserve"> (</w:t>
            </w:r>
            <w:r w:rsidRPr="00AB4289">
              <w:rPr>
                <w:sz w:val="20"/>
                <w:szCs w:val="20"/>
              </w:rPr>
              <w:t xml:space="preserve">експерт </w:t>
            </w:r>
            <w:r w:rsidR="00AF59ED">
              <w:rPr>
                <w:sz w:val="20"/>
                <w:szCs w:val="20"/>
                <w:highlight w:val="yellow"/>
              </w:rPr>
              <w:t>„</w:t>
            </w:r>
            <w:r w:rsidRPr="00AB4289">
              <w:rPr>
                <w:sz w:val="20"/>
                <w:szCs w:val="20"/>
              </w:rPr>
              <w:t>Договаряне“)</w:t>
            </w:r>
            <w:r w:rsidRPr="00334DE6">
              <w:rPr>
                <w:sz w:val="20"/>
                <w:szCs w:val="20"/>
              </w:rPr>
              <w:t xml:space="preserve"> изготвя</w:t>
            </w:r>
            <w:r w:rsidR="00C86061" w:rsidRPr="00334DE6">
              <w:rPr>
                <w:sz w:val="20"/>
                <w:szCs w:val="20"/>
              </w:rPr>
              <w:t>т</w:t>
            </w:r>
            <w:r w:rsidRPr="00334DE6">
              <w:rPr>
                <w:sz w:val="20"/>
                <w:szCs w:val="20"/>
              </w:rPr>
              <w:t xml:space="preserve"> проекти на писма до кандидатите.</w:t>
            </w:r>
          </w:p>
          <w:p w14:paraId="623B9938" w14:textId="3C99D223" w:rsidR="00074DF1" w:rsidRPr="00334DE6" w:rsidRDefault="00074DF1" w:rsidP="00664DC8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Писмата се съгласуват от началника на отдел ПД и</w:t>
            </w:r>
            <w:r w:rsidR="003D6EBE" w:rsidRPr="00334DE6">
              <w:rPr>
                <w:sz w:val="20"/>
                <w:szCs w:val="20"/>
              </w:rPr>
              <w:t xml:space="preserve"> се изпращат </w:t>
            </w:r>
            <w:r w:rsidR="00664DC8" w:rsidRPr="00334DE6">
              <w:rPr>
                <w:sz w:val="20"/>
                <w:szCs w:val="20"/>
              </w:rPr>
              <w:t>посредством</w:t>
            </w:r>
            <w:r w:rsidR="003D6EBE" w:rsidRPr="00334DE6">
              <w:rPr>
                <w:sz w:val="20"/>
                <w:szCs w:val="20"/>
              </w:rPr>
              <w:t xml:space="preserve"> ИСУН на кандидатите</w:t>
            </w:r>
            <w:r w:rsidR="000B2C12">
              <w:rPr>
                <w:sz w:val="20"/>
                <w:szCs w:val="20"/>
              </w:rPr>
              <w:t xml:space="preserve"> от </w:t>
            </w:r>
            <w:r w:rsidR="000B2C12" w:rsidRPr="00334DE6">
              <w:rPr>
                <w:sz w:val="20"/>
                <w:szCs w:val="20"/>
              </w:rPr>
              <w:t xml:space="preserve">служител в отдел </w:t>
            </w:r>
            <w:r w:rsidR="000B2C12">
              <w:rPr>
                <w:sz w:val="20"/>
                <w:szCs w:val="20"/>
              </w:rPr>
              <w:t>ПД</w:t>
            </w:r>
            <w:r w:rsidR="000B2C12" w:rsidRPr="00334DE6">
              <w:rPr>
                <w:sz w:val="20"/>
                <w:szCs w:val="20"/>
              </w:rPr>
              <w:t xml:space="preserve"> (</w:t>
            </w:r>
            <w:r w:rsidR="000B2C12" w:rsidRPr="00AB4289">
              <w:rPr>
                <w:sz w:val="20"/>
                <w:szCs w:val="20"/>
              </w:rPr>
              <w:t xml:space="preserve">експерт </w:t>
            </w:r>
            <w:r w:rsidR="000B2C12" w:rsidRPr="000B2C12">
              <w:rPr>
                <w:sz w:val="20"/>
                <w:szCs w:val="20"/>
              </w:rPr>
              <w:t>„</w:t>
            </w:r>
            <w:r w:rsidR="000B2C12" w:rsidRPr="00AB4289">
              <w:rPr>
                <w:sz w:val="20"/>
                <w:szCs w:val="20"/>
              </w:rPr>
              <w:t>Договаряне“)</w:t>
            </w:r>
          </w:p>
        </w:tc>
        <w:tc>
          <w:tcPr>
            <w:tcW w:w="2410" w:type="dxa"/>
          </w:tcPr>
          <w:p w14:paraId="2371E325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lastRenderedPageBreak/>
              <w:t xml:space="preserve">До 2 </w:t>
            </w:r>
            <w:r w:rsidRPr="00334DE6">
              <w:rPr>
                <w:b/>
                <w:sz w:val="20"/>
                <w:szCs w:val="20"/>
              </w:rPr>
              <w:t>работни</w:t>
            </w:r>
            <w:r w:rsidRPr="00334DE6">
              <w:rPr>
                <w:sz w:val="20"/>
                <w:szCs w:val="20"/>
              </w:rPr>
              <w:t xml:space="preserve"> дни от датата на одобряване на оценителния доклад</w:t>
            </w:r>
          </w:p>
        </w:tc>
        <w:tc>
          <w:tcPr>
            <w:tcW w:w="1559" w:type="dxa"/>
          </w:tcPr>
          <w:p w14:paraId="6323C833" w14:textId="7DED2D43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Попълва се КЛ II-K0</w:t>
            </w:r>
            <w:r w:rsidR="00350197" w:rsidRPr="00334DE6">
              <w:rPr>
                <w:sz w:val="20"/>
                <w:szCs w:val="20"/>
              </w:rPr>
              <w:t>3</w:t>
            </w:r>
          </w:p>
        </w:tc>
      </w:tr>
      <w:tr w:rsidR="00074DF1" w:rsidRPr="00334DE6" w14:paraId="1BDA1EEB" w14:textId="77777777" w:rsidTr="00734B2E">
        <w:trPr>
          <w:trHeight w:val="748"/>
        </w:trPr>
        <w:tc>
          <w:tcPr>
            <w:tcW w:w="552" w:type="dxa"/>
            <w:vAlign w:val="center"/>
          </w:tcPr>
          <w:p w14:paraId="769ECEB4" w14:textId="77777777" w:rsidR="00074DF1" w:rsidRPr="00334DE6" w:rsidRDefault="00074DF1" w:rsidP="0018330A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2.</w:t>
            </w:r>
          </w:p>
        </w:tc>
        <w:tc>
          <w:tcPr>
            <w:tcW w:w="1693" w:type="dxa"/>
          </w:tcPr>
          <w:p w14:paraId="456CD2BD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Изготвяне на проект на договор/ заповед за предоставяне на БФП и приложенията към него/ нея за всяко одобрено </w:t>
            </w:r>
            <w:r w:rsidRPr="00334DE6">
              <w:rPr>
                <w:sz w:val="20"/>
                <w:szCs w:val="20"/>
              </w:rPr>
              <w:lastRenderedPageBreak/>
              <w:t>за финансиране проектно предложение/ всеки</w:t>
            </w:r>
            <w:r w:rsidRPr="00334DE6" w:rsidDel="003452F5">
              <w:rPr>
                <w:sz w:val="20"/>
                <w:szCs w:val="20"/>
              </w:rPr>
              <w:t xml:space="preserve"> </w:t>
            </w:r>
            <w:r w:rsidRPr="00334DE6">
              <w:rPr>
                <w:sz w:val="20"/>
                <w:szCs w:val="20"/>
              </w:rPr>
              <w:t>одобрен за финансиране</w:t>
            </w:r>
            <w:r w:rsidRPr="00334DE6" w:rsidDel="003452F5">
              <w:rPr>
                <w:sz w:val="20"/>
                <w:szCs w:val="20"/>
              </w:rPr>
              <w:t xml:space="preserve"> </w:t>
            </w:r>
            <w:r w:rsidRPr="00334DE6">
              <w:rPr>
                <w:sz w:val="20"/>
                <w:szCs w:val="20"/>
              </w:rPr>
              <w:t>финансов план</w:t>
            </w:r>
          </w:p>
        </w:tc>
        <w:tc>
          <w:tcPr>
            <w:tcW w:w="1001" w:type="dxa"/>
          </w:tcPr>
          <w:p w14:paraId="1F7F0280" w14:textId="236CC103" w:rsidR="00074DF1" w:rsidRPr="00334DE6" w:rsidRDefault="00074DF1" w:rsidP="00734B2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lastRenderedPageBreak/>
              <w:t>Отдел ПД</w:t>
            </w:r>
          </w:p>
        </w:tc>
        <w:tc>
          <w:tcPr>
            <w:tcW w:w="3275" w:type="dxa"/>
          </w:tcPr>
          <w:p w14:paraId="2E5F977E" w14:textId="36DD43CD" w:rsidR="00074DF1" w:rsidRPr="00334DE6" w:rsidRDefault="00074DF1" w:rsidP="00590DB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Проектът на договор се изготвя от </w:t>
            </w:r>
            <w:r w:rsidR="006A0F01" w:rsidRPr="00334DE6">
              <w:rPr>
                <w:sz w:val="20"/>
                <w:szCs w:val="20"/>
              </w:rPr>
              <w:t>служител в отдел ПД</w:t>
            </w:r>
            <w:r w:rsidRPr="00334DE6">
              <w:rPr>
                <w:sz w:val="20"/>
                <w:szCs w:val="20"/>
              </w:rPr>
              <w:t xml:space="preserve"> (</w:t>
            </w:r>
            <w:r w:rsidRPr="00AB4289">
              <w:rPr>
                <w:sz w:val="20"/>
                <w:szCs w:val="20"/>
              </w:rPr>
              <w:t xml:space="preserve">експерт </w:t>
            </w:r>
            <w:r w:rsidR="007B2A1E" w:rsidRPr="000B2C12">
              <w:rPr>
                <w:sz w:val="20"/>
                <w:szCs w:val="20"/>
              </w:rPr>
              <w:t>„</w:t>
            </w:r>
            <w:r w:rsidRPr="00AB4289">
              <w:rPr>
                <w:sz w:val="20"/>
                <w:szCs w:val="20"/>
              </w:rPr>
              <w:t>Договаряне“</w:t>
            </w:r>
            <w:r w:rsidRPr="00334DE6">
              <w:rPr>
                <w:sz w:val="20"/>
                <w:szCs w:val="20"/>
              </w:rPr>
              <w:t xml:space="preserve">) </w:t>
            </w:r>
          </w:p>
          <w:p w14:paraId="4FE4977B" w14:textId="2EE67A7B" w:rsidR="00074DF1" w:rsidRPr="00334DE6" w:rsidRDefault="00B061BF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П</w:t>
            </w:r>
            <w:r w:rsidR="00074DF1" w:rsidRPr="00334DE6">
              <w:rPr>
                <w:sz w:val="20"/>
                <w:szCs w:val="20"/>
              </w:rPr>
              <w:t xml:space="preserve">роектът на договор се изготвя и предоставя на </w:t>
            </w:r>
            <w:r w:rsidR="00590DBE" w:rsidRPr="00334DE6">
              <w:rPr>
                <w:sz w:val="20"/>
                <w:szCs w:val="20"/>
              </w:rPr>
              <w:t>кандидата посредством ИСУН</w:t>
            </w:r>
            <w:r w:rsidR="00074DF1" w:rsidRPr="00334DE6">
              <w:rPr>
                <w:sz w:val="20"/>
                <w:szCs w:val="20"/>
              </w:rPr>
              <w:t xml:space="preserve"> в електронен вид.</w:t>
            </w:r>
          </w:p>
          <w:p w14:paraId="7CACC7AF" w14:textId="69BD4E23" w:rsidR="004A7B56" w:rsidRPr="00334DE6" w:rsidRDefault="006A0F01" w:rsidP="004A7B56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lastRenderedPageBreak/>
              <w:t xml:space="preserve">В </w:t>
            </w:r>
            <w:r w:rsidR="00074DF1" w:rsidRPr="00334DE6">
              <w:rPr>
                <w:sz w:val="20"/>
                <w:szCs w:val="20"/>
              </w:rPr>
              <w:t>проекта на договор се вписва и регистрационният му номер, определен въз основа на генерирания от ИСУН номер на проекта при подаването му от кандидата.</w:t>
            </w:r>
            <w:r w:rsidR="004A7B56" w:rsidRPr="00334DE6">
              <w:rPr>
                <w:sz w:val="20"/>
                <w:szCs w:val="20"/>
              </w:rPr>
              <w:t xml:space="preserve"> </w:t>
            </w:r>
          </w:p>
          <w:p w14:paraId="0F943BCD" w14:textId="1B38B83A" w:rsidR="00074DF1" w:rsidRPr="00334DE6" w:rsidRDefault="004A7B56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Проектът на заповед се изготвя в електронен вид и се съгласува и утвържда</w:t>
            </w:r>
            <w:r w:rsidR="00252F49" w:rsidRPr="00334DE6">
              <w:rPr>
                <w:sz w:val="20"/>
                <w:szCs w:val="20"/>
              </w:rPr>
              <w:t xml:space="preserve">ва </w:t>
            </w:r>
            <w:r w:rsidR="00590DBE" w:rsidRPr="00334DE6">
              <w:rPr>
                <w:sz w:val="20"/>
                <w:szCs w:val="20"/>
              </w:rPr>
              <w:t>посредством</w:t>
            </w:r>
            <w:r w:rsidR="00252F49" w:rsidRPr="00334DE6">
              <w:rPr>
                <w:sz w:val="20"/>
                <w:szCs w:val="20"/>
              </w:rPr>
              <w:t xml:space="preserve"> деловодната система на </w:t>
            </w:r>
            <w:r w:rsidRPr="00334DE6">
              <w:rPr>
                <w:sz w:val="20"/>
                <w:szCs w:val="20"/>
              </w:rPr>
              <w:t>МС.</w:t>
            </w:r>
          </w:p>
        </w:tc>
        <w:tc>
          <w:tcPr>
            <w:tcW w:w="2410" w:type="dxa"/>
          </w:tcPr>
          <w:p w14:paraId="44C6F373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lastRenderedPageBreak/>
              <w:t xml:space="preserve">До 5 </w:t>
            </w:r>
            <w:r w:rsidRPr="00334DE6">
              <w:rPr>
                <w:b/>
                <w:sz w:val="20"/>
                <w:szCs w:val="20"/>
              </w:rPr>
              <w:t>работни</w:t>
            </w:r>
            <w:r w:rsidRPr="00334DE6">
              <w:rPr>
                <w:sz w:val="20"/>
                <w:szCs w:val="20"/>
              </w:rPr>
              <w:t xml:space="preserve"> дни от получаване на доказателствата по предходната точка от кандидата.</w:t>
            </w:r>
          </w:p>
        </w:tc>
        <w:tc>
          <w:tcPr>
            <w:tcW w:w="1559" w:type="dxa"/>
          </w:tcPr>
          <w:p w14:paraId="467478E2" w14:textId="7B0ACFFF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Попълва се КЛ II-K0</w:t>
            </w:r>
            <w:r w:rsidR="00350197" w:rsidRPr="00334DE6">
              <w:rPr>
                <w:sz w:val="20"/>
                <w:szCs w:val="20"/>
              </w:rPr>
              <w:t>3</w:t>
            </w:r>
          </w:p>
          <w:p w14:paraId="1F7663A9" w14:textId="424591FF" w:rsidR="00D17D9D" w:rsidRPr="00334DE6" w:rsidRDefault="00D17D9D" w:rsidP="00D17D9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Проектът на договор/ заповед и съответните му/й </w:t>
            </w:r>
            <w:r w:rsidRPr="00334DE6">
              <w:rPr>
                <w:sz w:val="20"/>
                <w:szCs w:val="20"/>
              </w:rPr>
              <w:lastRenderedPageBreak/>
              <w:t>приложения се прилагат в ИСУН съгласно изискванията на Приложение ІІ-Т01-2</w:t>
            </w:r>
            <w:r w:rsidRPr="00334DE6">
              <w:rPr>
                <w:bCs/>
                <w:sz w:val="20"/>
                <w:szCs w:val="20"/>
              </w:rPr>
              <w:t xml:space="preserve"> към Процедура ІІ-П01</w:t>
            </w:r>
            <w:r w:rsidRPr="00334DE6">
              <w:rPr>
                <w:sz w:val="20"/>
                <w:szCs w:val="20"/>
              </w:rPr>
              <w:t>.</w:t>
            </w:r>
          </w:p>
        </w:tc>
      </w:tr>
      <w:tr w:rsidR="00074DF1" w:rsidRPr="00334DE6" w14:paraId="61E36C02" w14:textId="77777777" w:rsidTr="00734B2E">
        <w:trPr>
          <w:trHeight w:val="2078"/>
        </w:trPr>
        <w:tc>
          <w:tcPr>
            <w:tcW w:w="552" w:type="dxa"/>
            <w:vAlign w:val="center"/>
          </w:tcPr>
          <w:p w14:paraId="19E0CCA7" w14:textId="77777777" w:rsidR="00074DF1" w:rsidRPr="00334DE6" w:rsidRDefault="00074DF1" w:rsidP="0018330A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lastRenderedPageBreak/>
              <w:t>3.</w:t>
            </w:r>
          </w:p>
        </w:tc>
        <w:tc>
          <w:tcPr>
            <w:tcW w:w="1693" w:type="dxa"/>
          </w:tcPr>
          <w:p w14:paraId="6017EDBF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Съгласуване и извършване на проверка на проекта на договор/ заповед за предоставяне на БФП</w:t>
            </w:r>
          </w:p>
        </w:tc>
        <w:tc>
          <w:tcPr>
            <w:tcW w:w="1001" w:type="dxa"/>
          </w:tcPr>
          <w:p w14:paraId="11089261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Началник на отдел ПД</w:t>
            </w:r>
          </w:p>
          <w:p w14:paraId="544861E5" w14:textId="77777777" w:rsidR="00734B2E" w:rsidRDefault="00734B2E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</w:p>
          <w:p w14:paraId="21570232" w14:textId="5504E9F3" w:rsidR="00074DF1" w:rsidRPr="00334DE6" w:rsidRDefault="006A0F0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Началник на отдел ФУ/</w:t>
            </w:r>
            <w:r w:rsidR="00734B2E">
              <w:rPr>
                <w:sz w:val="20"/>
                <w:szCs w:val="20"/>
              </w:rPr>
              <w:t xml:space="preserve"> </w:t>
            </w:r>
            <w:r w:rsidRPr="00334DE6">
              <w:rPr>
                <w:sz w:val="20"/>
                <w:szCs w:val="20"/>
              </w:rPr>
              <w:t>служител “втори подпис“</w:t>
            </w:r>
          </w:p>
        </w:tc>
        <w:tc>
          <w:tcPr>
            <w:tcW w:w="3275" w:type="dxa"/>
          </w:tcPr>
          <w:p w14:paraId="21FC0724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Началникът на отдел ПД поставя </w:t>
            </w:r>
            <w:proofErr w:type="spellStart"/>
            <w:r w:rsidRPr="00334DE6">
              <w:rPr>
                <w:sz w:val="20"/>
                <w:szCs w:val="20"/>
              </w:rPr>
              <w:t>съгласувателен</w:t>
            </w:r>
            <w:proofErr w:type="spellEnd"/>
            <w:r w:rsidRPr="00334DE6">
              <w:rPr>
                <w:sz w:val="20"/>
                <w:szCs w:val="20"/>
              </w:rPr>
              <w:t xml:space="preserve"> подпис върху проекта на договор/заповед.</w:t>
            </w:r>
          </w:p>
          <w:p w14:paraId="5CAAB4C9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Служител,</w:t>
            </w:r>
            <w:r w:rsidRPr="00334DE6" w:rsidDel="00351CE5">
              <w:rPr>
                <w:sz w:val="20"/>
                <w:szCs w:val="20"/>
              </w:rPr>
              <w:t xml:space="preserve"> </w:t>
            </w:r>
            <w:r w:rsidRPr="00334DE6">
              <w:rPr>
                <w:sz w:val="20"/>
                <w:szCs w:val="20"/>
              </w:rPr>
              <w:t>оправомощен да полага втори подпис  извършва проверка на проекта на договор/заповед.</w:t>
            </w:r>
          </w:p>
        </w:tc>
        <w:tc>
          <w:tcPr>
            <w:tcW w:w="2410" w:type="dxa"/>
          </w:tcPr>
          <w:p w14:paraId="1BE67284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  <w:tc>
          <w:tcPr>
            <w:tcW w:w="1559" w:type="dxa"/>
          </w:tcPr>
          <w:p w14:paraId="72C3F037" w14:textId="5CF462F2" w:rsidR="00074DF1" w:rsidRPr="00334DE6" w:rsidRDefault="00074DF1" w:rsidP="00350197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Попълва се КЛ II-K0</w:t>
            </w:r>
            <w:r w:rsidR="00350197" w:rsidRPr="00334DE6">
              <w:rPr>
                <w:sz w:val="20"/>
                <w:szCs w:val="20"/>
              </w:rPr>
              <w:t>3</w:t>
            </w:r>
          </w:p>
        </w:tc>
      </w:tr>
      <w:tr w:rsidR="00074DF1" w:rsidRPr="00334DE6" w14:paraId="0E4A2453" w14:textId="77777777" w:rsidTr="00734B2E">
        <w:trPr>
          <w:trHeight w:val="944"/>
        </w:trPr>
        <w:tc>
          <w:tcPr>
            <w:tcW w:w="552" w:type="dxa"/>
            <w:vAlign w:val="center"/>
          </w:tcPr>
          <w:p w14:paraId="6CB376A5" w14:textId="77777777" w:rsidR="00074DF1" w:rsidRPr="00334DE6" w:rsidRDefault="00074DF1" w:rsidP="0018330A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4. </w:t>
            </w:r>
          </w:p>
        </w:tc>
        <w:tc>
          <w:tcPr>
            <w:tcW w:w="1693" w:type="dxa"/>
          </w:tcPr>
          <w:p w14:paraId="3BDB83B0" w14:textId="17ECB5F2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Полагане на втори подпис върху проекта на заповед</w:t>
            </w:r>
            <w:r w:rsidR="004B3DE7" w:rsidRPr="00334DE6">
              <w:rPr>
                <w:sz w:val="20"/>
                <w:szCs w:val="20"/>
              </w:rPr>
              <w:t>/договор</w:t>
            </w:r>
          </w:p>
        </w:tc>
        <w:tc>
          <w:tcPr>
            <w:tcW w:w="1001" w:type="dxa"/>
            <w:vAlign w:val="center"/>
          </w:tcPr>
          <w:p w14:paraId="6F57D891" w14:textId="278BF1B7" w:rsidR="00074DF1" w:rsidRPr="00334DE6" w:rsidRDefault="00074DF1" w:rsidP="00734B2E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Служител, </w:t>
            </w:r>
            <w:r w:rsidR="00734B2E">
              <w:rPr>
                <w:sz w:val="20"/>
                <w:szCs w:val="20"/>
              </w:rPr>
              <w:t>„втори подпис”</w:t>
            </w:r>
          </w:p>
        </w:tc>
        <w:tc>
          <w:tcPr>
            <w:tcW w:w="3275" w:type="dxa"/>
          </w:tcPr>
          <w:p w14:paraId="181C2685" w14:textId="42C4A84D" w:rsidR="00074DF1" w:rsidRPr="00334DE6" w:rsidRDefault="00074DF1" w:rsidP="004B3DE7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Оправомощеният служител съгласува проекта на заповед</w:t>
            </w:r>
            <w:r w:rsidR="004B3DE7" w:rsidRPr="00334DE6">
              <w:rPr>
                <w:sz w:val="20"/>
                <w:szCs w:val="20"/>
              </w:rPr>
              <w:t xml:space="preserve">/договор </w:t>
            </w:r>
            <w:r w:rsidRPr="00334DE6">
              <w:rPr>
                <w:sz w:val="20"/>
                <w:szCs w:val="20"/>
              </w:rPr>
              <w:t xml:space="preserve">като полага „втори подпис” </w:t>
            </w:r>
            <w:r w:rsidR="004B3DE7" w:rsidRPr="00334DE6">
              <w:rPr>
                <w:sz w:val="20"/>
                <w:szCs w:val="20"/>
              </w:rPr>
              <w:t>върху него</w:t>
            </w:r>
          </w:p>
        </w:tc>
        <w:tc>
          <w:tcPr>
            <w:tcW w:w="2410" w:type="dxa"/>
          </w:tcPr>
          <w:p w14:paraId="0AFE68E7" w14:textId="34C1B3E1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До 2 </w:t>
            </w:r>
            <w:r w:rsidRPr="00334DE6">
              <w:rPr>
                <w:b/>
                <w:sz w:val="20"/>
                <w:szCs w:val="20"/>
              </w:rPr>
              <w:t>работни</w:t>
            </w:r>
            <w:r w:rsidRPr="00334DE6">
              <w:rPr>
                <w:sz w:val="20"/>
                <w:szCs w:val="20"/>
              </w:rPr>
              <w:t xml:space="preserve"> дни от получаване на проекта на заповед</w:t>
            </w:r>
            <w:r w:rsidR="004B3DE7" w:rsidRPr="00334DE6">
              <w:rPr>
                <w:sz w:val="20"/>
                <w:szCs w:val="20"/>
              </w:rPr>
              <w:t>/ договор</w:t>
            </w:r>
          </w:p>
        </w:tc>
        <w:tc>
          <w:tcPr>
            <w:tcW w:w="1559" w:type="dxa"/>
          </w:tcPr>
          <w:p w14:paraId="5D0B1C51" w14:textId="2756E154" w:rsidR="00074DF1" w:rsidRPr="00334DE6" w:rsidRDefault="00074DF1" w:rsidP="00350197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074DF1" w:rsidRPr="00334DE6" w14:paraId="1B4F9778" w14:textId="77777777" w:rsidTr="00734B2E">
        <w:trPr>
          <w:trHeight w:val="1013"/>
        </w:trPr>
        <w:tc>
          <w:tcPr>
            <w:tcW w:w="552" w:type="dxa"/>
            <w:vAlign w:val="center"/>
          </w:tcPr>
          <w:p w14:paraId="4D602FE9" w14:textId="77777777" w:rsidR="00074DF1" w:rsidRPr="00334DE6" w:rsidDel="00891319" w:rsidRDefault="00074DF1" w:rsidP="0018330A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5.</w:t>
            </w:r>
          </w:p>
        </w:tc>
        <w:tc>
          <w:tcPr>
            <w:tcW w:w="1693" w:type="dxa"/>
          </w:tcPr>
          <w:p w14:paraId="7E1ADA7A" w14:textId="30B83FF1" w:rsidR="00074DF1" w:rsidRPr="00334DE6" w:rsidRDefault="00074DF1" w:rsidP="006A0F01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Одобряване на проекта на заповед за предоставяне на БФП</w:t>
            </w:r>
          </w:p>
        </w:tc>
        <w:tc>
          <w:tcPr>
            <w:tcW w:w="1001" w:type="dxa"/>
            <w:vAlign w:val="center"/>
          </w:tcPr>
          <w:p w14:paraId="673C7C8B" w14:textId="7F3796C6" w:rsidR="00074DF1" w:rsidRPr="00334DE6" w:rsidRDefault="00734B2E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РУО</w:t>
            </w:r>
          </w:p>
        </w:tc>
        <w:tc>
          <w:tcPr>
            <w:tcW w:w="3275" w:type="dxa"/>
          </w:tcPr>
          <w:p w14:paraId="1682D503" w14:textId="741F5DAE" w:rsidR="00074DF1" w:rsidRPr="00334DE6" w:rsidRDefault="00074DF1" w:rsidP="00DA6280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Р</w:t>
            </w:r>
            <w:r w:rsidR="00DA6280">
              <w:rPr>
                <w:sz w:val="20"/>
                <w:szCs w:val="20"/>
              </w:rPr>
              <w:t>УО</w:t>
            </w:r>
            <w:r w:rsidRPr="00334DE6">
              <w:rPr>
                <w:sz w:val="20"/>
                <w:szCs w:val="20"/>
              </w:rPr>
              <w:t xml:space="preserve"> одобрява проекта на договор/заповед</w:t>
            </w:r>
          </w:p>
        </w:tc>
        <w:tc>
          <w:tcPr>
            <w:tcW w:w="2410" w:type="dxa"/>
          </w:tcPr>
          <w:p w14:paraId="343298E0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До 2 работни дни от получаване на проекта на заповед</w:t>
            </w:r>
          </w:p>
        </w:tc>
        <w:tc>
          <w:tcPr>
            <w:tcW w:w="1559" w:type="dxa"/>
          </w:tcPr>
          <w:p w14:paraId="141F997A" w14:textId="61B65A00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Попълва се КЛ II-K0</w:t>
            </w:r>
            <w:r w:rsidR="00350197" w:rsidRPr="00334DE6">
              <w:rPr>
                <w:sz w:val="20"/>
                <w:szCs w:val="20"/>
              </w:rPr>
              <w:t>3</w:t>
            </w:r>
          </w:p>
        </w:tc>
      </w:tr>
      <w:tr w:rsidR="00074DF1" w:rsidRPr="00334DE6" w14:paraId="0B49E477" w14:textId="77777777" w:rsidTr="00734B2E">
        <w:tc>
          <w:tcPr>
            <w:tcW w:w="552" w:type="dxa"/>
            <w:vAlign w:val="center"/>
          </w:tcPr>
          <w:p w14:paraId="57728845" w14:textId="77777777" w:rsidR="00074DF1" w:rsidRPr="00334DE6" w:rsidRDefault="00074DF1" w:rsidP="0018330A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6.</w:t>
            </w:r>
          </w:p>
        </w:tc>
        <w:tc>
          <w:tcPr>
            <w:tcW w:w="1693" w:type="dxa"/>
          </w:tcPr>
          <w:p w14:paraId="5FE2A950" w14:textId="77777777" w:rsidR="00074DF1" w:rsidRPr="00334DE6" w:rsidRDefault="00074DF1" w:rsidP="0018330A">
            <w:pPr>
              <w:spacing w:before="120" w:after="120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Издаване на заповедта за предоставяне на БФП</w:t>
            </w:r>
          </w:p>
        </w:tc>
        <w:tc>
          <w:tcPr>
            <w:tcW w:w="1001" w:type="dxa"/>
          </w:tcPr>
          <w:p w14:paraId="76901489" w14:textId="11C331A3" w:rsidR="00074DF1" w:rsidRPr="00334DE6" w:rsidRDefault="00734B2E" w:rsidP="004B3DE7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РУО</w:t>
            </w:r>
          </w:p>
        </w:tc>
        <w:tc>
          <w:tcPr>
            <w:tcW w:w="3275" w:type="dxa"/>
          </w:tcPr>
          <w:p w14:paraId="1070B9EB" w14:textId="7259DBA9" w:rsidR="00074DF1" w:rsidRPr="00334DE6" w:rsidRDefault="0003124D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</w:t>
            </w:r>
            <w:r w:rsidR="00074DF1" w:rsidRPr="00334DE6">
              <w:rPr>
                <w:sz w:val="20"/>
                <w:szCs w:val="20"/>
              </w:rPr>
              <w:t>УО подписва заповедта за предоставяне на БФП</w:t>
            </w:r>
          </w:p>
          <w:p w14:paraId="4F992072" w14:textId="77777777" w:rsidR="00074DF1" w:rsidRPr="00334DE6" w:rsidRDefault="00074DF1" w:rsidP="0018330A">
            <w:pPr>
              <w:spacing w:before="120" w:after="120"/>
              <w:jc w:val="both"/>
              <w:rPr>
                <w:i/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Заповедта се регистрира в съответния регистър в общата администрация на МС, след което се вписва и в Регистъра на договорите/заповедите за предоставяне на безвъзмездна финансова помощ по ПТП (последното се извършва до 1 ден от получаване на препис от заповедта).</w:t>
            </w:r>
          </w:p>
        </w:tc>
        <w:tc>
          <w:tcPr>
            <w:tcW w:w="2410" w:type="dxa"/>
          </w:tcPr>
          <w:p w14:paraId="407E9878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До 2 </w:t>
            </w:r>
            <w:r w:rsidRPr="00334DE6">
              <w:rPr>
                <w:b/>
                <w:sz w:val="20"/>
                <w:szCs w:val="20"/>
              </w:rPr>
              <w:t>работни</w:t>
            </w:r>
            <w:r w:rsidRPr="00334DE6">
              <w:rPr>
                <w:sz w:val="20"/>
                <w:szCs w:val="20"/>
              </w:rPr>
              <w:t xml:space="preserve"> дни от получаване на проекта на заповед, в случай, че същият е одобрен.</w:t>
            </w:r>
          </w:p>
        </w:tc>
        <w:tc>
          <w:tcPr>
            <w:tcW w:w="1559" w:type="dxa"/>
          </w:tcPr>
          <w:p w14:paraId="53AC1261" w14:textId="61CD6C98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Препис от заповедта се изпраща на отговорната за изпълнението на проекта/</w:t>
            </w:r>
            <w:r w:rsidR="00734B2E">
              <w:rPr>
                <w:sz w:val="20"/>
                <w:szCs w:val="20"/>
              </w:rPr>
              <w:t xml:space="preserve"> </w:t>
            </w:r>
            <w:r w:rsidRPr="00334DE6">
              <w:rPr>
                <w:sz w:val="20"/>
                <w:szCs w:val="20"/>
              </w:rPr>
              <w:t>финансовия план дирекция в АМС от отговорната за регистрацията на заповедта дирекция в АМС.</w:t>
            </w:r>
          </w:p>
        </w:tc>
      </w:tr>
      <w:tr w:rsidR="00074DF1" w:rsidRPr="00334DE6" w14:paraId="0D9043E8" w14:textId="77777777" w:rsidTr="00734B2E">
        <w:tc>
          <w:tcPr>
            <w:tcW w:w="552" w:type="dxa"/>
            <w:vAlign w:val="center"/>
          </w:tcPr>
          <w:p w14:paraId="5FFC630D" w14:textId="77777777" w:rsidR="00074DF1" w:rsidRPr="00334DE6" w:rsidRDefault="00074DF1" w:rsidP="0018330A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8.</w:t>
            </w:r>
          </w:p>
        </w:tc>
        <w:tc>
          <w:tcPr>
            <w:tcW w:w="1693" w:type="dxa"/>
          </w:tcPr>
          <w:p w14:paraId="7070C49C" w14:textId="77777777" w:rsidR="00074DF1" w:rsidRPr="00334DE6" w:rsidRDefault="00074DF1" w:rsidP="007B6548">
            <w:pPr>
              <w:spacing w:before="120" w:after="120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Изпращане на проекта на договор за предоставяне на БФП до кандидата </w:t>
            </w:r>
          </w:p>
        </w:tc>
        <w:tc>
          <w:tcPr>
            <w:tcW w:w="1001" w:type="dxa"/>
          </w:tcPr>
          <w:p w14:paraId="3F05F040" w14:textId="5A5E454D" w:rsidR="00074DF1" w:rsidRPr="00334DE6" w:rsidRDefault="00074DF1" w:rsidP="00B677A9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Отдел ПД</w:t>
            </w:r>
          </w:p>
        </w:tc>
        <w:tc>
          <w:tcPr>
            <w:tcW w:w="3275" w:type="dxa"/>
          </w:tcPr>
          <w:p w14:paraId="228080A5" w14:textId="2AD9BC7C" w:rsidR="00074DF1" w:rsidRPr="00334DE6" w:rsidRDefault="004D6F8C" w:rsidP="00A803D3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Проектът на договор се изпраща на кандидата посредством</w:t>
            </w:r>
            <w:r w:rsidR="00074DF1" w:rsidRPr="00334DE6">
              <w:rPr>
                <w:sz w:val="20"/>
                <w:szCs w:val="20"/>
              </w:rPr>
              <w:t xml:space="preserve"> ИСУН</w:t>
            </w:r>
            <w:r w:rsidR="00C014D6" w:rsidRPr="00334DE6">
              <w:rPr>
                <w:sz w:val="20"/>
                <w:szCs w:val="20"/>
              </w:rPr>
              <w:t>.</w:t>
            </w:r>
            <w:r w:rsidR="00074DF1" w:rsidRPr="00334DE6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10" w:type="dxa"/>
          </w:tcPr>
          <w:p w14:paraId="36D40EFC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До 2 </w:t>
            </w:r>
            <w:r w:rsidRPr="00334DE6">
              <w:rPr>
                <w:b/>
                <w:sz w:val="20"/>
                <w:szCs w:val="20"/>
              </w:rPr>
              <w:t>работни</w:t>
            </w:r>
            <w:r w:rsidRPr="00334DE6">
              <w:rPr>
                <w:sz w:val="20"/>
                <w:szCs w:val="20"/>
              </w:rPr>
              <w:t xml:space="preserve"> дни от получаване на проекта на договор, в случай че същият е одобрен.</w:t>
            </w:r>
          </w:p>
        </w:tc>
        <w:tc>
          <w:tcPr>
            <w:tcW w:w="1559" w:type="dxa"/>
          </w:tcPr>
          <w:p w14:paraId="004FB99C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074DF1" w:rsidRPr="00334DE6" w14:paraId="2B3FC991" w14:textId="77777777" w:rsidTr="00734B2E">
        <w:tc>
          <w:tcPr>
            <w:tcW w:w="552" w:type="dxa"/>
            <w:vAlign w:val="center"/>
          </w:tcPr>
          <w:p w14:paraId="7289D187" w14:textId="77777777" w:rsidR="00074DF1" w:rsidRPr="00334DE6" w:rsidRDefault="00074DF1" w:rsidP="0018330A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lastRenderedPageBreak/>
              <w:t>9.</w:t>
            </w:r>
          </w:p>
        </w:tc>
        <w:tc>
          <w:tcPr>
            <w:tcW w:w="1693" w:type="dxa"/>
          </w:tcPr>
          <w:p w14:paraId="2C3823BB" w14:textId="7C4CE18B" w:rsidR="00074DF1" w:rsidRPr="00334DE6" w:rsidRDefault="00074DF1" w:rsidP="007B6548">
            <w:pPr>
              <w:spacing w:before="120" w:after="120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Подписване на договора за предоставяне на БФП от </w:t>
            </w:r>
            <w:r w:rsidR="00FC0476">
              <w:rPr>
                <w:sz w:val="20"/>
                <w:szCs w:val="20"/>
              </w:rPr>
              <w:t>Р</w:t>
            </w:r>
            <w:r w:rsidRPr="00334DE6">
              <w:rPr>
                <w:sz w:val="20"/>
                <w:szCs w:val="20"/>
              </w:rPr>
              <w:t>ъководителя на УО</w:t>
            </w:r>
          </w:p>
        </w:tc>
        <w:tc>
          <w:tcPr>
            <w:tcW w:w="1001" w:type="dxa"/>
          </w:tcPr>
          <w:p w14:paraId="677FF716" w14:textId="1EA4A997" w:rsidR="00074DF1" w:rsidRPr="00334DE6" w:rsidRDefault="00734B2E" w:rsidP="00B677A9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РУО</w:t>
            </w:r>
          </w:p>
        </w:tc>
        <w:tc>
          <w:tcPr>
            <w:tcW w:w="3275" w:type="dxa"/>
          </w:tcPr>
          <w:p w14:paraId="5E083E45" w14:textId="36CD817B" w:rsidR="00074DF1" w:rsidRPr="00334DE6" w:rsidRDefault="0003124D" w:rsidP="0003124D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</w:t>
            </w:r>
            <w:r w:rsidR="00074DF1" w:rsidRPr="00334DE6">
              <w:rPr>
                <w:sz w:val="20"/>
                <w:szCs w:val="20"/>
              </w:rPr>
              <w:t xml:space="preserve">УО подписва договора за предоставяне на БФП след подписването му от страна на кандидата и връщането му в УО. </w:t>
            </w:r>
          </w:p>
        </w:tc>
        <w:tc>
          <w:tcPr>
            <w:tcW w:w="2410" w:type="dxa"/>
          </w:tcPr>
          <w:p w14:paraId="7D49C716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До 2 </w:t>
            </w:r>
            <w:r w:rsidRPr="00334DE6">
              <w:rPr>
                <w:b/>
                <w:sz w:val="20"/>
                <w:szCs w:val="20"/>
              </w:rPr>
              <w:t>работни</w:t>
            </w:r>
            <w:r w:rsidRPr="00334DE6">
              <w:rPr>
                <w:sz w:val="20"/>
                <w:szCs w:val="20"/>
              </w:rPr>
              <w:t xml:space="preserve"> дни от получаване на проекта на договор</w:t>
            </w:r>
          </w:p>
        </w:tc>
        <w:tc>
          <w:tcPr>
            <w:tcW w:w="1559" w:type="dxa"/>
            <w:vAlign w:val="center"/>
          </w:tcPr>
          <w:p w14:paraId="12679806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074DF1" w:rsidRPr="00334DE6" w14:paraId="3841305D" w14:textId="77777777" w:rsidTr="00734B2E">
        <w:tc>
          <w:tcPr>
            <w:tcW w:w="552" w:type="dxa"/>
            <w:vAlign w:val="center"/>
          </w:tcPr>
          <w:p w14:paraId="492479AC" w14:textId="77777777" w:rsidR="00074DF1" w:rsidRPr="00334DE6" w:rsidRDefault="00074DF1" w:rsidP="0018330A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10.</w:t>
            </w:r>
          </w:p>
        </w:tc>
        <w:tc>
          <w:tcPr>
            <w:tcW w:w="1693" w:type="dxa"/>
          </w:tcPr>
          <w:p w14:paraId="175C8597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Регистриране на сключения договор за предоставяне на БФП</w:t>
            </w:r>
          </w:p>
        </w:tc>
        <w:tc>
          <w:tcPr>
            <w:tcW w:w="1001" w:type="dxa"/>
          </w:tcPr>
          <w:p w14:paraId="537DBDFB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Отдел ПД</w:t>
            </w:r>
          </w:p>
        </w:tc>
        <w:tc>
          <w:tcPr>
            <w:tcW w:w="3275" w:type="dxa"/>
          </w:tcPr>
          <w:p w14:paraId="19EE3501" w14:textId="77777777" w:rsidR="00074DF1" w:rsidRPr="00334DE6" w:rsidRDefault="00074DF1" w:rsidP="0018330A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Подписаният от двете страни договор се регистрира в Регистъра на договорите/заповедите за предоставяне на безвъзмездна финансова помощ по ПТП. </w:t>
            </w:r>
          </w:p>
          <w:p w14:paraId="1EEDF0F9" w14:textId="21AB21EC" w:rsidR="00074DF1" w:rsidRPr="00334DE6" w:rsidRDefault="00074DF1" w:rsidP="00B677A9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За дата на сключване на договора се вписва датата на подписването му от РУО.</w:t>
            </w:r>
          </w:p>
        </w:tc>
        <w:tc>
          <w:tcPr>
            <w:tcW w:w="2410" w:type="dxa"/>
          </w:tcPr>
          <w:p w14:paraId="2942447E" w14:textId="58459788" w:rsidR="00074DF1" w:rsidRPr="00334DE6" w:rsidRDefault="00074DF1" w:rsidP="00FC0476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До </w:t>
            </w:r>
            <w:r w:rsidRPr="00334DE6">
              <w:rPr>
                <w:b/>
                <w:sz w:val="20"/>
                <w:szCs w:val="20"/>
              </w:rPr>
              <w:t>1 ден</w:t>
            </w:r>
            <w:r w:rsidRPr="00334DE6">
              <w:rPr>
                <w:sz w:val="20"/>
                <w:szCs w:val="20"/>
              </w:rPr>
              <w:t xml:space="preserve"> от подписването му от </w:t>
            </w:r>
            <w:r w:rsidR="00FC0476">
              <w:rPr>
                <w:sz w:val="20"/>
                <w:szCs w:val="20"/>
              </w:rPr>
              <w:t>РУО</w:t>
            </w:r>
          </w:p>
        </w:tc>
        <w:tc>
          <w:tcPr>
            <w:tcW w:w="1559" w:type="dxa"/>
          </w:tcPr>
          <w:p w14:paraId="6E4A6CEA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074DF1" w:rsidRPr="00334DE6" w14:paraId="72B59DBF" w14:textId="77777777" w:rsidTr="00734B2E">
        <w:tc>
          <w:tcPr>
            <w:tcW w:w="552" w:type="dxa"/>
            <w:vAlign w:val="center"/>
          </w:tcPr>
          <w:p w14:paraId="37E9343B" w14:textId="77777777" w:rsidR="00074DF1" w:rsidRPr="00334DE6" w:rsidRDefault="00074DF1" w:rsidP="0018330A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11.</w:t>
            </w:r>
          </w:p>
        </w:tc>
        <w:tc>
          <w:tcPr>
            <w:tcW w:w="1693" w:type="dxa"/>
          </w:tcPr>
          <w:p w14:paraId="08858A1D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Уведомяване на получателите на държавна/минимална помощ</w:t>
            </w:r>
          </w:p>
        </w:tc>
        <w:tc>
          <w:tcPr>
            <w:tcW w:w="1001" w:type="dxa"/>
          </w:tcPr>
          <w:p w14:paraId="06102360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Отдел ПД</w:t>
            </w:r>
          </w:p>
        </w:tc>
        <w:tc>
          <w:tcPr>
            <w:tcW w:w="3275" w:type="dxa"/>
          </w:tcPr>
          <w:p w14:paraId="3429CD21" w14:textId="004E0B6C" w:rsidR="00074DF1" w:rsidRPr="00334DE6" w:rsidRDefault="00074DF1" w:rsidP="00A803D3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Получателите на държавна/минимална помощ съгласно заповедта/договора за предоставяне на БФП се уведомяват</w:t>
            </w:r>
            <w:r w:rsidR="00B830C5" w:rsidRPr="00334DE6">
              <w:rPr>
                <w:sz w:val="20"/>
                <w:szCs w:val="20"/>
              </w:rPr>
              <w:t xml:space="preserve"> (на основание чл. 16, ал. 1 от Закона за държавните помощи)</w:t>
            </w:r>
            <w:r w:rsidRPr="00334DE6">
              <w:rPr>
                <w:sz w:val="20"/>
                <w:szCs w:val="20"/>
              </w:rPr>
              <w:t xml:space="preserve"> за размера на получената от всеки от тях помощ и датата на получаването й чрез изпращане на </w:t>
            </w:r>
            <w:r w:rsidR="00C014D6" w:rsidRPr="00334DE6">
              <w:rPr>
                <w:sz w:val="20"/>
                <w:szCs w:val="20"/>
              </w:rPr>
              <w:t xml:space="preserve">съобщение посредством ИСУН на бенефициента, съответно чрез </w:t>
            </w:r>
            <w:r w:rsidRPr="00334DE6">
              <w:rPr>
                <w:sz w:val="20"/>
                <w:szCs w:val="20"/>
              </w:rPr>
              <w:t>електронно съобщение на посочените в съответния формуляр за кандидатстване адреси на електронна поща</w:t>
            </w:r>
            <w:r w:rsidR="00C014D6" w:rsidRPr="00334DE6">
              <w:rPr>
                <w:sz w:val="20"/>
                <w:szCs w:val="20"/>
              </w:rPr>
              <w:t xml:space="preserve"> на партньори на бенефициента</w:t>
            </w:r>
            <w:r w:rsidRPr="00334DE6">
              <w:rPr>
                <w:sz w:val="20"/>
                <w:szCs w:val="20"/>
              </w:rPr>
              <w:t>.</w:t>
            </w:r>
          </w:p>
        </w:tc>
        <w:tc>
          <w:tcPr>
            <w:tcW w:w="2410" w:type="dxa"/>
          </w:tcPr>
          <w:p w14:paraId="42AF27C1" w14:textId="16D5DDCC" w:rsidR="00074DF1" w:rsidRPr="00334DE6" w:rsidRDefault="00074DF1" w:rsidP="00B830C5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До </w:t>
            </w:r>
            <w:r w:rsidR="00B830C5" w:rsidRPr="00334DE6">
              <w:rPr>
                <w:b/>
                <w:sz w:val="20"/>
                <w:szCs w:val="20"/>
              </w:rPr>
              <w:t xml:space="preserve">14 </w:t>
            </w:r>
            <w:r w:rsidRPr="00334DE6">
              <w:rPr>
                <w:b/>
                <w:sz w:val="20"/>
                <w:szCs w:val="20"/>
              </w:rPr>
              <w:t>дни</w:t>
            </w:r>
            <w:r w:rsidRPr="00334DE6">
              <w:rPr>
                <w:sz w:val="20"/>
                <w:szCs w:val="20"/>
              </w:rPr>
              <w:t xml:space="preserve"> от датата на подписването на договора от ръководителя на УО/ регистрирането на заповедта в съответния регистър в общата администрация на МС</w:t>
            </w:r>
          </w:p>
        </w:tc>
        <w:tc>
          <w:tcPr>
            <w:tcW w:w="1559" w:type="dxa"/>
          </w:tcPr>
          <w:p w14:paraId="5494FCDD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074DF1" w:rsidRPr="00334DE6" w14:paraId="1BB440CF" w14:textId="77777777" w:rsidTr="00734B2E">
        <w:trPr>
          <w:trHeight w:val="323"/>
        </w:trPr>
        <w:tc>
          <w:tcPr>
            <w:tcW w:w="552" w:type="dxa"/>
            <w:vAlign w:val="center"/>
          </w:tcPr>
          <w:p w14:paraId="3C71A511" w14:textId="77777777" w:rsidR="00074DF1" w:rsidRPr="00334DE6" w:rsidRDefault="00074DF1" w:rsidP="0018330A">
            <w:pPr>
              <w:pStyle w:val="Style"/>
              <w:spacing w:after="400"/>
              <w:ind w:left="0" w:right="4" w:firstLine="0"/>
              <w:jc w:val="center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12.</w:t>
            </w:r>
          </w:p>
        </w:tc>
        <w:tc>
          <w:tcPr>
            <w:tcW w:w="1693" w:type="dxa"/>
          </w:tcPr>
          <w:p w14:paraId="6ED6609A" w14:textId="77777777" w:rsidR="00074DF1" w:rsidRPr="00334DE6" w:rsidRDefault="00074DF1" w:rsidP="0018330A">
            <w:pPr>
              <w:pStyle w:val="Style"/>
              <w:spacing w:after="400"/>
              <w:ind w:left="0" w:right="4" w:firstLine="0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Въвеждане на информация относно договора/ заповедта в ИСУН</w:t>
            </w:r>
          </w:p>
        </w:tc>
        <w:tc>
          <w:tcPr>
            <w:tcW w:w="1001" w:type="dxa"/>
          </w:tcPr>
          <w:p w14:paraId="3D8DC52B" w14:textId="6AE3653F" w:rsidR="00074DF1" w:rsidRPr="00334DE6" w:rsidRDefault="00074DF1" w:rsidP="00B677A9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Отдел ПД</w:t>
            </w:r>
          </w:p>
        </w:tc>
        <w:tc>
          <w:tcPr>
            <w:tcW w:w="3275" w:type="dxa"/>
          </w:tcPr>
          <w:p w14:paraId="49CC77FA" w14:textId="40F39867" w:rsidR="00074DF1" w:rsidRPr="00334DE6" w:rsidRDefault="00074DF1" w:rsidP="00B677A9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Въвежда се информация относно договора/ заповедта в ИСУН.</w:t>
            </w:r>
          </w:p>
        </w:tc>
        <w:tc>
          <w:tcPr>
            <w:tcW w:w="2410" w:type="dxa"/>
          </w:tcPr>
          <w:p w14:paraId="44238824" w14:textId="00D3114E" w:rsidR="00074DF1" w:rsidRPr="00334DE6" w:rsidRDefault="00074DF1" w:rsidP="00FC0476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До 3 </w:t>
            </w:r>
            <w:r w:rsidRPr="00334DE6">
              <w:rPr>
                <w:b/>
                <w:sz w:val="20"/>
                <w:szCs w:val="20"/>
              </w:rPr>
              <w:t>работни</w:t>
            </w:r>
            <w:r w:rsidRPr="00334DE6">
              <w:rPr>
                <w:sz w:val="20"/>
                <w:szCs w:val="20"/>
              </w:rPr>
              <w:t xml:space="preserve"> дни от датата на от подписването на договора от </w:t>
            </w:r>
            <w:r w:rsidR="00FC0476">
              <w:rPr>
                <w:sz w:val="20"/>
                <w:szCs w:val="20"/>
              </w:rPr>
              <w:t>РУО</w:t>
            </w:r>
            <w:r w:rsidRPr="00334DE6">
              <w:rPr>
                <w:sz w:val="20"/>
                <w:szCs w:val="20"/>
              </w:rPr>
              <w:t>/ получаване на препис от заповедта</w:t>
            </w:r>
          </w:p>
        </w:tc>
        <w:tc>
          <w:tcPr>
            <w:tcW w:w="1559" w:type="dxa"/>
          </w:tcPr>
          <w:p w14:paraId="222AA126" w14:textId="2E138E55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Попълва се КЛ II-K0</w:t>
            </w:r>
            <w:r w:rsidR="00350197" w:rsidRPr="00334DE6">
              <w:rPr>
                <w:sz w:val="20"/>
                <w:szCs w:val="20"/>
              </w:rPr>
              <w:t>3</w:t>
            </w:r>
          </w:p>
          <w:p w14:paraId="58750100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Договорът/ заповедта и съответните му/й приложения се  прилагат в ИСУН съгласно изискванията на Приложение ІІ-Т01-2</w:t>
            </w:r>
            <w:r w:rsidRPr="00334DE6">
              <w:rPr>
                <w:bCs/>
                <w:sz w:val="20"/>
                <w:szCs w:val="20"/>
              </w:rPr>
              <w:t xml:space="preserve"> към Процедура ІІ-П01</w:t>
            </w:r>
            <w:r w:rsidRPr="00334DE6">
              <w:rPr>
                <w:sz w:val="20"/>
                <w:szCs w:val="20"/>
              </w:rPr>
              <w:t>.</w:t>
            </w:r>
          </w:p>
        </w:tc>
      </w:tr>
      <w:tr w:rsidR="00074DF1" w:rsidRPr="00334DE6" w14:paraId="28847F32" w14:textId="77777777" w:rsidTr="00734B2E">
        <w:trPr>
          <w:trHeight w:val="748"/>
        </w:trPr>
        <w:tc>
          <w:tcPr>
            <w:tcW w:w="552" w:type="dxa"/>
            <w:vAlign w:val="center"/>
          </w:tcPr>
          <w:p w14:paraId="6D26F693" w14:textId="77777777" w:rsidR="00074DF1" w:rsidRPr="00334DE6" w:rsidRDefault="00074DF1" w:rsidP="0018330A">
            <w:pPr>
              <w:pStyle w:val="Style"/>
              <w:spacing w:after="400"/>
              <w:ind w:left="0" w:right="4" w:firstLine="0"/>
              <w:jc w:val="center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13.</w:t>
            </w:r>
          </w:p>
        </w:tc>
        <w:tc>
          <w:tcPr>
            <w:tcW w:w="1693" w:type="dxa"/>
          </w:tcPr>
          <w:p w14:paraId="0ACE5A25" w14:textId="77777777" w:rsidR="00074DF1" w:rsidRPr="00334DE6" w:rsidRDefault="00074DF1" w:rsidP="0018330A">
            <w:pPr>
              <w:pStyle w:val="Style"/>
              <w:spacing w:after="400"/>
              <w:ind w:left="0" w:right="4" w:firstLine="0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Въвеждане на информация относно предоставената държавна/ минимална помощ в съответните регистри (когато </w:t>
            </w:r>
            <w:r w:rsidRPr="00334DE6">
              <w:rPr>
                <w:sz w:val="20"/>
                <w:szCs w:val="20"/>
              </w:rPr>
              <w:lastRenderedPageBreak/>
              <w:t>е приложимо)</w:t>
            </w:r>
          </w:p>
        </w:tc>
        <w:tc>
          <w:tcPr>
            <w:tcW w:w="1001" w:type="dxa"/>
          </w:tcPr>
          <w:p w14:paraId="207B390C" w14:textId="4782EEB3" w:rsidR="00074DF1" w:rsidRPr="00334DE6" w:rsidRDefault="00074DF1" w:rsidP="00B677A9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lastRenderedPageBreak/>
              <w:t>Отдел ПД</w:t>
            </w:r>
          </w:p>
        </w:tc>
        <w:tc>
          <w:tcPr>
            <w:tcW w:w="3275" w:type="dxa"/>
          </w:tcPr>
          <w:p w14:paraId="32483463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Въвежда се информация относно предоставената със съответния договор/ заповед държавна/ минимална помощ в съответния регистър (за целта отдел ПД създава и поддържа регистри на предоставените по ПТП държавни и минимални помощи).</w:t>
            </w:r>
          </w:p>
          <w:p w14:paraId="170E8831" w14:textId="1316BD46" w:rsidR="00074DF1" w:rsidRPr="00334DE6" w:rsidRDefault="00074DF1" w:rsidP="00B677A9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lastRenderedPageBreak/>
              <w:t xml:space="preserve">Въвежда се информация за предоставената със съответния договор/ заповед </w:t>
            </w:r>
            <w:r w:rsidRPr="00334DE6">
              <w:rPr>
                <w:b/>
                <w:sz w:val="20"/>
                <w:szCs w:val="20"/>
              </w:rPr>
              <w:t>минимална помощ</w:t>
            </w:r>
            <w:r w:rsidRPr="00334DE6">
              <w:rPr>
                <w:sz w:val="20"/>
                <w:szCs w:val="20"/>
              </w:rPr>
              <w:t xml:space="preserve"> в интернет базирания </w:t>
            </w:r>
            <w:r w:rsidR="00B677A9" w:rsidRPr="00334DE6">
              <w:rPr>
                <w:sz w:val="20"/>
                <w:szCs w:val="20"/>
              </w:rPr>
              <w:t>„</w:t>
            </w:r>
            <w:r w:rsidRPr="00334DE6">
              <w:rPr>
                <w:sz w:val="20"/>
                <w:szCs w:val="20"/>
              </w:rPr>
              <w:t>Регистър на минималните помощи</w:t>
            </w:r>
            <w:r w:rsidR="00B677A9" w:rsidRPr="00334DE6">
              <w:rPr>
                <w:sz w:val="20"/>
                <w:szCs w:val="20"/>
              </w:rPr>
              <w:t>“</w:t>
            </w:r>
            <w:r w:rsidRPr="00334DE6">
              <w:rPr>
                <w:sz w:val="20"/>
                <w:szCs w:val="20"/>
              </w:rPr>
              <w:t xml:space="preserve">, достъпен на адрес: </w:t>
            </w:r>
            <w:hyperlink r:id="rId8" w:history="1">
              <w:r w:rsidRPr="00334DE6">
                <w:rPr>
                  <w:rStyle w:val="Hyperlink"/>
                  <w:sz w:val="20"/>
                  <w:szCs w:val="20"/>
                </w:rPr>
                <w:t>http://minimis.minfin.bg</w:t>
              </w:r>
            </w:hyperlink>
            <w:r w:rsidRPr="00334DE6">
              <w:rPr>
                <w:sz w:val="20"/>
                <w:szCs w:val="20"/>
              </w:rPr>
              <w:t xml:space="preserve"> </w:t>
            </w:r>
          </w:p>
        </w:tc>
        <w:tc>
          <w:tcPr>
            <w:tcW w:w="2410" w:type="dxa"/>
          </w:tcPr>
          <w:p w14:paraId="238B8B8E" w14:textId="3C4B8918" w:rsidR="00074DF1" w:rsidRPr="00334DE6" w:rsidRDefault="00074DF1" w:rsidP="00FC0476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796A20">
              <w:rPr>
                <w:sz w:val="20"/>
                <w:szCs w:val="20"/>
              </w:rPr>
              <w:lastRenderedPageBreak/>
              <w:t xml:space="preserve">До </w:t>
            </w:r>
            <w:r w:rsidRPr="003F2F05">
              <w:rPr>
                <w:b/>
                <w:sz w:val="20"/>
                <w:szCs w:val="20"/>
              </w:rPr>
              <w:t>3 дни</w:t>
            </w:r>
            <w:r w:rsidRPr="003F2F05">
              <w:rPr>
                <w:sz w:val="20"/>
                <w:szCs w:val="20"/>
              </w:rPr>
              <w:t xml:space="preserve"> от датата на подпи</w:t>
            </w:r>
            <w:r w:rsidRPr="00334DE6">
              <w:rPr>
                <w:sz w:val="20"/>
                <w:szCs w:val="20"/>
              </w:rPr>
              <w:t xml:space="preserve">сването на договора от </w:t>
            </w:r>
            <w:r w:rsidR="00FC0476">
              <w:rPr>
                <w:sz w:val="20"/>
                <w:szCs w:val="20"/>
              </w:rPr>
              <w:t>Р</w:t>
            </w:r>
            <w:r w:rsidRPr="00334DE6">
              <w:rPr>
                <w:sz w:val="20"/>
                <w:szCs w:val="20"/>
              </w:rPr>
              <w:t>УО/ регистрирането на заповедта в съответния регистър в общата администрация на МС</w:t>
            </w:r>
          </w:p>
        </w:tc>
        <w:tc>
          <w:tcPr>
            <w:tcW w:w="1559" w:type="dxa"/>
          </w:tcPr>
          <w:p w14:paraId="3B759290" w14:textId="2FEE2EC6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Попълва се КЛ II-K0</w:t>
            </w:r>
            <w:r w:rsidR="00350197" w:rsidRPr="00334DE6">
              <w:rPr>
                <w:sz w:val="20"/>
                <w:szCs w:val="20"/>
              </w:rPr>
              <w:t>3</w:t>
            </w:r>
          </w:p>
        </w:tc>
      </w:tr>
      <w:tr w:rsidR="00074DF1" w:rsidRPr="00334DE6" w14:paraId="39DDDC82" w14:textId="77777777" w:rsidTr="00734B2E">
        <w:trPr>
          <w:trHeight w:val="465"/>
        </w:trPr>
        <w:tc>
          <w:tcPr>
            <w:tcW w:w="552" w:type="dxa"/>
            <w:vAlign w:val="center"/>
          </w:tcPr>
          <w:p w14:paraId="7E1075AE" w14:textId="77777777" w:rsidR="00074DF1" w:rsidRPr="00334DE6" w:rsidRDefault="00074DF1" w:rsidP="0018330A">
            <w:pPr>
              <w:pStyle w:val="Style"/>
              <w:spacing w:after="400"/>
              <w:ind w:left="0" w:right="4" w:firstLine="0"/>
              <w:jc w:val="center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14.</w:t>
            </w:r>
          </w:p>
        </w:tc>
        <w:tc>
          <w:tcPr>
            <w:tcW w:w="1693" w:type="dxa"/>
          </w:tcPr>
          <w:p w14:paraId="587F9037" w14:textId="77777777" w:rsidR="00074DF1" w:rsidRPr="00334DE6" w:rsidRDefault="00074DF1" w:rsidP="0018330A">
            <w:pPr>
              <w:pStyle w:val="Style"/>
              <w:spacing w:after="400"/>
              <w:ind w:left="0" w:right="4" w:firstLine="0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Уведомяване на министъра на финансите относно предоставена държавна помощ, попадаща в обхвата на групово освобождаване (когато е приложимо)</w:t>
            </w:r>
          </w:p>
        </w:tc>
        <w:tc>
          <w:tcPr>
            <w:tcW w:w="1001" w:type="dxa"/>
          </w:tcPr>
          <w:p w14:paraId="30CC7F80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Отдел ПД</w:t>
            </w:r>
          </w:p>
          <w:p w14:paraId="30440C18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РУО</w:t>
            </w:r>
          </w:p>
        </w:tc>
        <w:tc>
          <w:tcPr>
            <w:tcW w:w="3275" w:type="dxa"/>
          </w:tcPr>
          <w:p w14:paraId="3D90D035" w14:textId="38D73A8F" w:rsidR="00074DF1" w:rsidRPr="00796A20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На министъра на финансите</w:t>
            </w:r>
            <w:r w:rsidR="00B31D46">
              <w:rPr>
                <w:sz w:val="20"/>
                <w:szCs w:val="20"/>
              </w:rPr>
              <w:t xml:space="preserve"> </w:t>
            </w:r>
            <w:r w:rsidR="00B934DC">
              <w:rPr>
                <w:sz w:val="20"/>
                <w:szCs w:val="20"/>
              </w:rPr>
              <w:t xml:space="preserve">служители в </w:t>
            </w:r>
            <w:r w:rsidR="00B31D46">
              <w:rPr>
                <w:sz w:val="20"/>
                <w:szCs w:val="20"/>
              </w:rPr>
              <w:t xml:space="preserve">отдел ПД </w:t>
            </w:r>
            <w:r w:rsidRPr="00334DE6">
              <w:rPr>
                <w:sz w:val="20"/>
                <w:szCs w:val="20"/>
              </w:rPr>
              <w:t>предоставя</w:t>
            </w:r>
            <w:r w:rsidR="00B934DC">
              <w:rPr>
                <w:sz w:val="20"/>
                <w:szCs w:val="20"/>
              </w:rPr>
              <w:t>т</w:t>
            </w:r>
            <w:r w:rsidRPr="00334DE6">
              <w:rPr>
                <w:sz w:val="20"/>
                <w:szCs w:val="20"/>
              </w:rPr>
              <w:t xml:space="preserve"> обобщена информация в електронен вид чрез изградената система SANI</w:t>
            </w:r>
            <w:r w:rsidR="00F739E1" w:rsidRPr="00334DE6">
              <w:rPr>
                <w:sz w:val="20"/>
                <w:szCs w:val="20"/>
              </w:rPr>
              <w:t xml:space="preserve"> 2</w:t>
            </w:r>
            <w:r w:rsidRPr="00334DE6">
              <w:rPr>
                <w:sz w:val="20"/>
                <w:szCs w:val="20"/>
              </w:rPr>
              <w:t xml:space="preserve"> (State </w:t>
            </w:r>
            <w:proofErr w:type="spellStart"/>
            <w:r w:rsidRPr="00334DE6">
              <w:rPr>
                <w:sz w:val="20"/>
                <w:szCs w:val="20"/>
              </w:rPr>
              <w:t>Aid</w:t>
            </w:r>
            <w:proofErr w:type="spellEnd"/>
            <w:r w:rsidRPr="00334DE6">
              <w:rPr>
                <w:sz w:val="20"/>
                <w:szCs w:val="20"/>
              </w:rPr>
              <w:t xml:space="preserve"> </w:t>
            </w:r>
            <w:proofErr w:type="spellStart"/>
            <w:r w:rsidRPr="00334DE6">
              <w:rPr>
                <w:sz w:val="20"/>
                <w:szCs w:val="20"/>
              </w:rPr>
              <w:t>Notification</w:t>
            </w:r>
            <w:proofErr w:type="spellEnd"/>
            <w:r w:rsidRPr="00334DE6">
              <w:rPr>
                <w:sz w:val="20"/>
                <w:szCs w:val="20"/>
              </w:rPr>
              <w:t xml:space="preserve"> </w:t>
            </w:r>
            <w:proofErr w:type="spellStart"/>
            <w:r w:rsidRPr="00334DE6">
              <w:rPr>
                <w:sz w:val="20"/>
                <w:szCs w:val="20"/>
              </w:rPr>
              <w:t>Interactive</w:t>
            </w:r>
            <w:proofErr w:type="spellEnd"/>
            <w:r w:rsidR="00F739E1" w:rsidRPr="00334DE6">
              <w:rPr>
                <w:sz w:val="20"/>
                <w:szCs w:val="20"/>
              </w:rPr>
              <w:t xml:space="preserve"> 2</w:t>
            </w:r>
            <w:r w:rsidRPr="00334DE6">
              <w:rPr>
                <w:sz w:val="20"/>
                <w:szCs w:val="20"/>
              </w:rPr>
              <w:t xml:space="preserve">) по </w:t>
            </w:r>
            <w:hyperlink r:id="rId9" w:history="1">
              <w:r w:rsidRPr="00EC1FA1">
                <w:rPr>
                  <w:sz w:val="20"/>
                  <w:szCs w:val="20"/>
                </w:rPr>
                <w:t xml:space="preserve">чл. </w:t>
              </w:r>
              <w:r w:rsidR="00F739E1" w:rsidRPr="00EC1FA1">
                <w:rPr>
                  <w:sz w:val="20"/>
                  <w:szCs w:val="20"/>
                </w:rPr>
                <w:t>4</w:t>
              </w:r>
              <w:r w:rsidRPr="00EC1FA1">
                <w:rPr>
                  <w:sz w:val="20"/>
                  <w:szCs w:val="20"/>
                </w:rPr>
                <w:t xml:space="preserve">, ал. </w:t>
              </w:r>
            </w:hyperlink>
            <w:r w:rsidR="00F739E1" w:rsidRPr="00EC1FA1">
              <w:rPr>
                <w:sz w:val="20"/>
                <w:szCs w:val="20"/>
              </w:rPr>
              <w:t>7</w:t>
            </w:r>
            <w:r w:rsidRPr="00334DE6">
              <w:rPr>
                <w:sz w:val="20"/>
                <w:szCs w:val="20"/>
              </w:rPr>
              <w:t xml:space="preserve"> от Правилника за прилагане на Закона за държавните помощи относно предоставената със съответния договор/ заповед държавна помощ, попадаща в обхвата на групово освобождаване.</w:t>
            </w:r>
          </w:p>
          <w:p w14:paraId="4B36B9D1" w14:textId="77777777" w:rsidR="002A6471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Копие от предоставената обобщена информация се изпраща на министъра на финансите и по официален път. </w:t>
            </w:r>
          </w:p>
          <w:p w14:paraId="779052C6" w14:textId="00A7DAC8" w:rsidR="00074DF1" w:rsidRPr="00334DE6" w:rsidRDefault="002A6471" w:rsidP="002A6471">
            <w:pPr>
              <w:spacing w:before="120" w:after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Служител в отдел ПД и</w:t>
            </w:r>
            <w:r w:rsidR="00074DF1" w:rsidRPr="00334DE6">
              <w:rPr>
                <w:sz w:val="20"/>
                <w:szCs w:val="20"/>
              </w:rPr>
              <w:t>зготвя уведомително писмо до министъра на финансите за предоставената със съответния договор/ заповед държавна помощ, попадаща в обхвата на групово освобождаване</w:t>
            </w:r>
            <w:r>
              <w:rPr>
                <w:sz w:val="20"/>
                <w:szCs w:val="20"/>
              </w:rPr>
              <w:t>, което се подписва от РУО и</w:t>
            </w:r>
            <w:r w:rsidRPr="00334DE6">
              <w:rPr>
                <w:sz w:val="20"/>
                <w:szCs w:val="20"/>
              </w:rPr>
              <w:t xml:space="preserve"> се изпраща</w:t>
            </w:r>
            <w:r>
              <w:rPr>
                <w:sz w:val="20"/>
                <w:szCs w:val="20"/>
              </w:rPr>
              <w:t xml:space="preserve"> чрез А</w:t>
            </w:r>
            <w:r w:rsidR="009735BB">
              <w:rPr>
                <w:sz w:val="20"/>
                <w:szCs w:val="20"/>
              </w:rPr>
              <w:t>И</w:t>
            </w:r>
            <w:r>
              <w:rPr>
                <w:sz w:val="20"/>
                <w:szCs w:val="20"/>
              </w:rPr>
              <w:t>С</w:t>
            </w:r>
            <w:r w:rsidR="009735BB">
              <w:rPr>
                <w:sz w:val="20"/>
                <w:szCs w:val="20"/>
              </w:rPr>
              <w:t>МС</w:t>
            </w:r>
            <w:r>
              <w:rPr>
                <w:rStyle w:val="FootnoteReference"/>
                <w:sz w:val="20"/>
                <w:szCs w:val="20"/>
              </w:rPr>
              <w:footnoteReference w:id="1"/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2410" w:type="dxa"/>
          </w:tcPr>
          <w:p w14:paraId="76C467BE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До </w:t>
            </w:r>
            <w:r w:rsidRPr="00334DE6">
              <w:rPr>
                <w:b/>
                <w:sz w:val="20"/>
                <w:szCs w:val="20"/>
              </w:rPr>
              <w:t>3 дни</w:t>
            </w:r>
            <w:r w:rsidRPr="00334DE6">
              <w:rPr>
                <w:sz w:val="20"/>
                <w:szCs w:val="20"/>
              </w:rPr>
              <w:t xml:space="preserve"> от регистрирането на договора/заповедта</w:t>
            </w:r>
          </w:p>
        </w:tc>
        <w:tc>
          <w:tcPr>
            <w:tcW w:w="1559" w:type="dxa"/>
          </w:tcPr>
          <w:p w14:paraId="67CCE0ED" w14:textId="5033BF97" w:rsidR="00074DF1" w:rsidRPr="00334DE6" w:rsidRDefault="00074DF1" w:rsidP="00350197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Попълва се КЛ II-K0</w:t>
            </w:r>
            <w:r w:rsidR="00350197" w:rsidRPr="00334DE6">
              <w:rPr>
                <w:sz w:val="20"/>
                <w:szCs w:val="20"/>
              </w:rPr>
              <w:t>3</w:t>
            </w:r>
          </w:p>
        </w:tc>
      </w:tr>
      <w:tr w:rsidR="00074DF1" w:rsidRPr="00334DE6" w14:paraId="573FF5E0" w14:textId="77777777" w:rsidTr="00734B2E">
        <w:trPr>
          <w:trHeight w:val="748"/>
        </w:trPr>
        <w:tc>
          <w:tcPr>
            <w:tcW w:w="552" w:type="dxa"/>
            <w:vAlign w:val="center"/>
          </w:tcPr>
          <w:p w14:paraId="0F613D19" w14:textId="77777777" w:rsidR="00074DF1" w:rsidRPr="00334DE6" w:rsidRDefault="00074DF1" w:rsidP="0018330A">
            <w:pPr>
              <w:pStyle w:val="Style"/>
              <w:spacing w:after="400"/>
              <w:ind w:left="0" w:right="4" w:firstLine="0"/>
              <w:jc w:val="center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15.</w:t>
            </w:r>
          </w:p>
        </w:tc>
        <w:tc>
          <w:tcPr>
            <w:tcW w:w="1693" w:type="dxa"/>
          </w:tcPr>
          <w:p w14:paraId="2071A1B4" w14:textId="58EAFB0D" w:rsidR="00074DF1" w:rsidRPr="00334DE6" w:rsidRDefault="00074DF1" w:rsidP="00A803D3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Предоставяне на </w:t>
            </w:r>
            <w:r w:rsidR="008E28E2" w:rsidRPr="00334DE6">
              <w:rPr>
                <w:sz w:val="20"/>
                <w:szCs w:val="20"/>
              </w:rPr>
              <w:t>сключения</w:t>
            </w:r>
            <w:r w:rsidRPr="00334DE6">
              <w:rPr>
                <w:sz w:val="20"/>
                <w:szCs w:val="20"/>
              </w:rPr>
              <w:t xml:space="preserve"> договор на бенефициента</w:t>
            </w:r>
          </w:p>
        </w:tc>
        <w:tc>
          <w:tcPr>
            <w:tcW w:w="1001" w:type="dxa"/>
          </w:tcPr>
          <w:p w14:paraId="42554404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Отдел ПД</w:t>
            </w:r>
          </w:p>
        </w:tc>
        <w:tc>
          <w:tcPr>
            <w:tcW w:w="3275" w:type="dxa"/>
          </w:tcPr>
          <w:p w14:paraId="333BAE05" w14:textId="66CCD7FA" w:rsidR="00074DF1" w:rsidRPr="00334DE6" w:rsidRDefault="008E28E2" w:rsidP="008E28E2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Договорът</w:t>
            </w:r>
            <w:r w:rsidR="00074DF1" w:rsidRPr="00334DE6">
              <w:rPr>
                <w:sz w:val="20"/>
                <w:szCs w:val="20"/>
              </w:rPr>
              <w:t xml:space="preserve"> се изпраща на бенефициента </w:t>
            </w:r>
            <w:r w:rsidRPr="00334DE6">
              <w:rPr>
                <w:sz w:val="20"/>
                <w:szCs w:val="20"/>
              </w:rPr>
              <w:t xml:space="preserve">посредством </w:t>
            </w:r>
            <w:r w:rsidR="00074DF1" w:rsidRPr="00334DE6">
              <w:rPr>
                <w:sz w:val="20"/>
                <w:szCs w:val="20"/>
              </w:rPr>
              <w:t>ИСУН.</w:t>
            </w:r>
          </w:p>
        </w:tc>
        <w:tc>
          <w:tcPr>
            <w:tcW w:w="2410" w:type="dxa"/>
          </w:tcPr>
          <w:p w14:paraId="138FD3B4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До 5 </w:t>
            </w:r>
            <w:r w:rsidRPr="00334DE6">
              <w:rPr>
                <w:b/>
                <w:sz w:val="20"/>
                <w:szCs w:val="20"/>
              </w:rPr>
              <w:t>работни</w:t>
            </w:r>
            <w:r w:rsidRPr="00334DE6">
              <w:rPr>
                <w:sz w:val="20"/>
                <w:szCs w:val="20"/>
              </w:rPr>
              <w:t xml:space="preserve"> дни от регистрирането на договора</w:t>
            </w:r>
          </w:p>
        </w:tc>
        <w:tc>
          <w:tcPr>
            <w:tcW w:w="1559" w:type="dxa"/>
          </w:tcPr>
          <w:p w14:paraId="0FB96AB9" w14:textId="43D55DF6" w:rsidR="00074DF1" w:rsidRPr="00334DE6" w:rsidRDefault="00074DF1" w:rsidP="00350197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Попълва се КЛ II-K0</w:t>
            </w:r>
            <w:r w:rsidR="00350197" w:rsidRPr="00334DE6">
              <w:rPr>
                <w:sz w:val="20"/>
                <w:szCs w:val="20"/>
              </w:rPr>
              <w:t>3</w:t>
            </w:r>
          </w:p>
        </w:tc>
      </w:tr>
      <w:tr w:rsidR="00074DF1" w:rsidRPr="00334DE6" w14:paraId="4FB05FAB" w14:textId="77777777" w:rsidTr="00734B2E">
        <w:tc>
          <w:tcPr>
            <w:tcW w:w="552" w:type="dxa"/>
            <w:vAlign w:val="center"/>
          </w:tcPr>
          <w:p w14:paraId="4BC874D5" w14:textId="77777777" w:rsidR="00074DF1" w:rsidRPr="00334DE6" w:rsidRDefault="00074DF1" w:rsidP="0018330A">
            <w:pPr>
              <w:pStyle w:val="Style"/>
              <w:spacing w:after="400"/>
              <w:ind w:left="0" w:right="4" w:firstLine="0"/>
              <w:jc w:val="center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16.</w:t>
            </w:r>
          </w:p>
        </w:tc>
        <w:tc>
          <w:tcPr>
            <w:tcW w:w="1693" w:type="dxa"/>
          </w:tcPr>
          <w:p w14:paraId="6436DCC7" w14:textId="77777777" w:rsidR="00074DF1" w:rsidRPr="00334DE6" w:rsidRDefault="00074DF1" w:rsidP="00A803D3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Предоставяне информация относно договора/ заповедта за предоставяне на БФП</w:t>
            </w:r>
          </w:p>
        </w:tc>
        <w:tc>
          <w:tcPr>
            <w:tcW w:w="1001" w:type="dxa"/>
          </w:tcPr>
          <w:p w14:paraId="263F57FF" w14:textId="1E4EC6B3" w:rsidR="00074DF1" w:rsidRPr="00334DE6" w:rsidRDefault="00074DF1" w:rsidP="00942EA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Отдел ПД</w:t>
            </w:r>
          </w:p>
        </w:tc>
        <w:tc>
          <w:tcPr>
            <w:tcW w:w="3275" w:type="dxa"/>
          </w:tcPr>
          <w:p w14:paraId="671F8808" w14:textId="16AEA6D2" w:rsidR="00074DF1" w:rsidRPr="00334DE6" w:rsidRDefault="00074DF1" w:rsidP="00A803D3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Информация</w:t>
            </w:r>
            <w:r w:rsidR="00B02229" w:rsidRPr="00334DE6">
              <w:rPr>
                <w:sz w:val="20"/>
                <w:szCs w:val="20"/>
              </w:rPr>
              <w:t xml:space="preserve"> за сключения договор/издадената заповед</w:t>
            </w:r>
            <w:r w:rsidRPr="00334DE6">
              <w:rPr>
                <w:sz w:val="20"/>
                <w:szCs w:val="20"/>
              </w:rPr>
              <w:t xml:space="preserve"> се изпраща чрез служебната електронна поща</w:t>
            </w:r>
            <w:r w:rsidR="00B02229" w:rsidRPr="00334DE6">
              <w:rPr>
                <w:sz w:val="20"/>
                <w:szCs w:val="20"/>
              </w:rPr>
              <w:t xml:space="preserve"> на началниците на отдели МВ и ФУ</w:t>
            </w:r>
            <w:r w:rsidR="006A7091">
              <w:rPr>
                <w:sz w:val="20"/>
                <w:szCs w:val="20"/>
              </w:rPr>
              <w:t xml:space="preserve">, както и </w:t>
            </w:r>
            <w:r w:rsidR="00EF00F1">
              <w:rPr>
                <w:sz w:val="20"/>
                <w:szCs w:val="20"/>
              </w:rPr>
              <w:t xml:space="preserve">на </w:t>
            </w:r>
            <w:r w:rsidR="00EF00F1" w:rsidRPr="00EF00F1">
              <w:rPr>
                <w:sz w:val="20"/>
                <w:szCs w:val="20"/>
              </w:rPr>
              <w:t xml:space="preserve">служител ФУ и </w:t>
            </w:r>
            <w:r w:rsidR="006A7091">
              <w:rPr>
                <w:sz w:val="20"/>
                <w:szCs w:val="20"/>
              </w:rPr>
              <w:t xml:space="preserve">на </w:t>
            </w:r>
            <w:r w:rsidR="00EF00F1" w:rsidRPr="00EF00F1">
              <w:rPr>
                <w:sz w:val="20"/>
                <w:szCs w:val="20"/>
              </w:rPr>
              <w:t>счетоводител</w:t>
            </w:r>
            <w:r w:rsidR="00221B82">
              <w:rPr>
                <w:sz w:val="20"/>
                <w:szCs w:val="20"/>
              </w:rPr>
              <w:t xml:space="preserve"> </w:t>
            </w:r>
            <w:r w:rsidR="00221B82" w:rsidRPr="00221B82">
              <w:rPr>
                <w:sz w:val="20"/>
                <w:szCs w:val="20"/>
              </w:rPr>
              <w:t>от отдел ФУ</w:t>
            </w:r>
            <w:r w:rsidRPr="00334DE6">
              <w:rPr>
                <w:sz w:val="20"/>
                <w:szCs w:val="20"/>
              </w:rPr>
              <w:t>.</w:t>
            </w:r>
          </w:p>
          <w:p w14:paraId="41379B61" w14:textId="66587F90" w:rsidR="00074DF1" w:rsidRPr="00334DE6" w:rsidRDefault="00074DF1" w:rsidP="0018330A">
            <w:pPr>
              <w:pStyle w:val="Style"/>
              <w:ind w:left="-10" w:right="-26" w:firstLine="0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На началника на отдел МВ </w:t>
            </w:r>
            <w:r w:rsidR="00B02229" w:rsidRPr="00334DE6">
              <w:rPr>
                <w:sz w:val="20"/>
                <w:szCs w:val="20"/>
              </w:rPr>
              <w:t xml:space="preserve">информацията </w:t>
            </w:r>
            <w:r w:rsidRPr="00334DE6">
              <w:rPr>
                <w:sz w:val="20"/>
                <w:szCs w:val="20"/>
              </w:rPr>
              <w:t xml:space="preserve">се изпраща </w:t>
            </w:r>
            <w:r w:rsidR="00B02229" w:rsidRPr="00334DE6">
              <w:rPr>
                <w:sz w:val="20"/>
                <w:szCs w:val="20"/>
              </w:rPr>
              <w:t xml:space="preserve">с оглед </w:t>
            </w:r>
            <w:r w:rsidRPr="00334DE6">
              <w:rPr>
                <w:sz w:val="20"/>
                <w:szCs w:val="20"/>
              </w:rPr>
              <w:t>организиране на обучение за бенефициента.</w:t>
            </w:r>
          </w:p>
          <w:p w14:paraId="40A41E73" w14:textId="77777777" w:rsidR="00942EAA" w:rsidRPr="00334DE6" w:rsidRDefault="00942EAA" w:rsidP="00903E8D">
            <w:pPr>
              <w:pStyle w:val="Style"/>
              <w:ind w:left="-10" w:right="-26" w:firstLine="0"/>
              <w:rPr>
                <w:sz w:val="20"/>
                <w:szCs w:val="20"/>
              </w:rPr>
            </w:pPr>
          </w:p>
          <w:p w14:paraId="0D50B514" w14:textId="6EF717E6" w:rsidR="00B02229" w:rsidRPr="00334DE6" w:rsidRDefault="00074DF1" w:rsidP="00A449F1">
            <w:pPr>
              <w:pStyle w:val="Style"/>
              <w:ind w:left="-10" w:right="-26" w:firstLine="0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На началниците на отдел МВ и отдел ФУ заедно с информацията за конкретния/ата договор/ заповед за предоставяне на БФП чрез </w:t>
            </w:r>
            <w:r w:rsidRPr="00334DE6">
              <w:rPr>
                <w:sz w:val="20"/>
                <w:szCs w:val="20"/>
              </w:rPr>
              <w:lastRenderedPageBreak/>
              <w:t>служебната електронна поща се изпраща копие от декларацията на кандидата, подадена на етап кандидатстване, в случаите, когато в нея се съдържа информация, че същото проектно предложение, съответно финансов план/ проектно предложение, в което са включени идентични дейности, е подадено пред друг орган или организация, различни от УО на ПТП за финансиране със средства от</w:t>
            </w:r>
            <w:r w:rsidR="00B02229" w:rsidRPr="00334DE6">
              <w:rPr>
                <w:sz w:val="20"/>
                <w:szCs w:val="20"/>
              </w:rPr>
              <w:t xml:space="preserve"> ЕФСУ</w:t>
            </w:r>
            <w:r w:rsidRPr="00334DE6">
              <w:rPr>
                <w:sz w:val="20"/>
                <w:szCs w:val="20"/>
              </w:rPr>
              <w:t xml:space="preserve">, чрез други </w:t>
            </w:r>
            <w:r w:rsidR="00B02229" w:rsidRPr="00334DE6">
              <w:rPr>
                <w:sz w:val="20"/>
                <w:szCs w:val="20"/>
              </w:rPr>
              <w:t xml:space="preserve">фондове и </w:t>
            </w:r>
            <w:r w:rsidRPr="00334DE6">
              <w:rPr>
                <w:sz w:val="20"/>
                <w:szCs w:val="20"/>
              </w:rPr>
              <w:t>инструменти на Европейския съюз, както и с други публични средства, различни от тези на бенефициента.</w:t>
            </w:r>
          </w:p>
        </w:tc>
        <w:tc>
          <w:tcPr>
            <w:tcW w:w="2410" w:type="dxa"/>
          </w:tcPr>
          <w:p w14:paraId="6C3F75C3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lastRenderedPageBreak/>
              <w:t>В срока по предходната стъпка, но не по-късно от последния работен ден на месеца, в който е регистриран договора/ заповедта.</w:t>
            </w:r>
          </w:p>
        </w:tc>
        <w:tc>
          <w:tcPr>
            <w:tcW w:w="1559" w:type="dxa"/>
          </w:tcPr>
          <w:p w14:paraId="3B724C2D" w14:textId="1D3504E2" w:rsidR="00482CB0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В ИСУН се попълва КЛ II-K0</w:t>
            </w:r>
            <w:r w:rsidR="00350197" w:rsidRPr="00334DE6">
              <w:rPr>
                <w:sz w:val="20"/>
                <w:szCs w:val="20"/>
              </w:rPr>
              <w:t>3</w:t>
            </w:r>
          </w:p>
          <w:p w14:paraId="2C8043A8" w14:textId="77777777" w:rsidR="00074DF1" w:rsidRPr="00334DE6" w:rsidRDefault="00074DF1" w:rsidP="00D17D9D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  <w:tr w:rsidR="00074DF1" w:rsidRPr="00334DE6" w14:paraId="476680D1" w14:textId="77777777" w:rsidTr="00734B2E">
        <w:tc>
          <w:tcPr>
            <w:tcW w:w="552" w:type="dxa"/>
            <w:vAlign w:val="center"/>
          </w:tcPr>
          <w:p w14:paraId="3C530295" w14:textId="77777777" w:rsidR="00074DF1" w:rsidRPr="00334DE6" w:rsidRDefault="00074DF1" w:rsidP="0018330A">
            <w:pPr>
              <w:spacing w:before="120" w:after="120"/>
              <w:jc w:val="center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17.</w:t>
            </w:r>
          </w:p>
        </w:tc>
        <w:tc>
          <w:tcPr>
            <w:tcW w:w="1693" w:type="dxa"/>
          </w:tcPr>
          <w:p w14:paraId="5796D157" w14:textId="677F0756" w:rsidR="00074DF1" w:rsidRPr="00334DE6" w:rsidRDefault="00074DF1" w:rsidP="00F53E2D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Прилагане на </w:t>
            </w:r>
            <w:r w:rsidR="00F53E2D" w:rsidRPr="00334DE6">
              <w:rPr>
                <w:sz w:val="20"/>
                <w:szCs w:val="20"/>
              </w:rPr>
              <w:t>сключения</w:t>
            </w:r>
            <w:r w:rsidRPr="00334DE6">
              <w:rPr>
                <w:sz w:val="20"/>
                <w:szCs w:val="20"/>
              </w:rPr>
              <w:t xml:space="preserve"> договора/ </w:t>
            </w:r>
            <w:r w:rsidR="00F53E2D" w:rsidRPr="00334DE6">
              <w:rPr>
                <w:sz w:val="20"/>
                <w:szCs w:val="20"/>
              </w:rPr>
              <w:t xml:space="preserve">на </w:t>
            </w:r>
            <w:r w:rsidRPr="00334DE6">
              <w:rPr>
                <w:sz w:val="20"/>
                <w:szCs w:val="20"/>
              </w:rPr>
              <w:t xml:space="preserve">препис на заповедта за предоставяне на БФП в </w:t>
            </w:r>
            <w:r w:rsidR="00F53E2D" w:rsidRPr="00334DE6">
              <w:rPr>
                <w:sz w:val="20"/>
                <w:szCs w:val="20"/>
              </w:rPr>
              <w:t>ИСУН към съответния проект</w:t>
            </w:r>
          </w:p>
        </w:tc>
        <w:tc>
          <w:tcPr>
            <w:tcW w:w="1001" w:type="dxa"/>
          </w:tcPr>
          <w:p w14:paraId="5789DB9C" w14:textId="23533E80" w:rsidR="00074DF1" w:rsidRPr="00334DE6" w:rsidRDefault="00074DF1" w:rsidP="00942EA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Отдел ПД</w:t>
            </w:r>
          </w:p>
        </w:tc>
        <w:tc>
          <w:tcPr>
            <w:tcW w:w="3275" w:type="dxa"/>
          </w:tcPr>
          <w:p w14:paraId="5884CAEF" w14:textId="73DFEAD3" w:rsidR="00F53E2D" w:rsidRPr="00334DE6" w:rsidRDefault="00074DF1" w:rsidP="0018330A">
            <w:pPr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>Служители от отдел ПД прилагат</w:t>
            </w:r>
            <w:r w:rsidR="00F53E2D" w:rsidRPr="00334DE6">
              <w:rPr>
                <w:sz w:val="20"/>
                <w:szCs w:val="20"/>
              </w:rPr>
              <w:t xml:space="preserve"> сключения договора/ препис на заповедта за предоставяне на БФП в ИСУН към съответния проект.</w:t>
            </w:r>
          </w:p>
          <w:p w14:paraId="338E49F6" w14:textId="77777777" w:rsidR="00F53E2D" w:rsidRPr="00334DE6" w:rsidRDefault="00F53E2D" w:rsidP="0018330A">
            <w:pPr>
              <w:jc w:val="both"/>
              <w:rPr>
                <w:sz w:val="20"/>
                <w:szCs w:val="20"/>
              </w:rPr>
            </w:pPr>
          </w:p>
          <w:p w14:paraId="5EBAE635" w14:textId="0B468739" w:rsidR="00074DF1" w:rsidRPr="00334DE6" w:rsidRDefault="00F53E2D" w:rsidP="00F53E2D">
            <w:pPr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Договорът/препис от заповедта се прилагат в </w:t>
            </w:r>
            <w:r w:rsidR="00074DF1" w:rsidRPr="00334DE6">
              <w:rPr>
                <w:sz w:val="20"/>
                <w:szCs w:val="20"/>
              </w:rPr>
              <w:t>Регистъра на договорите/заповедите за предоставяне на безвъзмездна финансова помощ по ПТП.</w:t>
            </w:r>
          </w:p>
        </w:tc>
        <w:tc>
          <w:tcPr>
            <w:tcW w:w="2410" w:type="dxa"/>
          </w:tcPr>
          <w:p w14:paraId="431E66BB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  <w:r w:rsidRPr="00334DE6">
              <w:rPr>
                <w:sz w:val="20"/>
                <w:szCs w:val="20"/>
              </w:rPr>
              <w:t xml:space="preserve">Текущо, до 3 </w:t>
            </w:r>
            <w:r w:rsidRPr="00334DE6">
              <w:rPr>
                <w:b/>
                <w:sz w:val="20"/>
                <w:szCs w:val="20"/>
              </w:rPr>
              <w:t>работни</w:t>
            </w:r>
            <w:r w:rsidRPr="00334DE6">
              <w:rPr>
                <w:sz w:val="20"/>
                <w:szCs w:val="20"/>
              </w:rPr>
              <w:t xml:space="preserve"> дни от получаване на екземпляра от договора/ преписа от заповедта</w:t>
            </w:r>
          </w:p>
        </w:tc>
        <w:tc>
          <w:tcPr>
            <w:tcW w:w="1559" w:type="dxa"/>
          </w:tcPr>
          <w:p w14:paraId="0057E7DC" w14:textId="77777777" w:rsidR="00074DF1" w:rsidRPr="00334DE6" w:rsidRDefault="00074DF1" w:rsidP="0018330A">
            <w:pPr>
              <w:spacing w:before="120" w:after="120"/>
              <w:jc w:val="both"/>
              <w:rPr>
                <w:sz w:val="20"/>
                <w:szCs w:val="20"/>
              </w:rPr>
            </w:pPr>
          </w:p>
        </w:tc>
      </w:tr>
    </w:tbl>
    <w:p w14:paraId="4268BDF9" w14:textId="77777777" w:rsidR="00074DF1" w:rsidRPr="00334DE6" w:rsidRDefault="00074DF1" w:rsidP="00074DF1">
      <w:pPr>
        <w:jc w:val="both"/>
        <w:rPr>
          <w:sz w:val="20"/>
          <w:szCs w:val="20"/>
        </w:rPr>
      </w:pPr>
    </w:p>
    <w:p w14:paraId="474CDED6" w14:textId="77777777" w:rsidR="00074DF1" w:rsidRPr="00334DE6" w:rsidRDefault="00074DF1" w:rsidP="00074DF1">
      <w:pPr>
        <w:jc w:val="both"/>
        <w:rPr>
          <w:sz w:val="20"/>
          <w:szCs w:val="20"/>
        </w:rPr>
      </w:pPr>
      <w:r w:rsidRPr="00334DE6">
        <w:rPr>
          <w:sz w:val="20"/>
          <w:szCs w:val="20"/>
        </w:rPr>
        <w:t>Забележка: При връщане на документ за корекции, срокът за отразяването на корекциите е 1 работен ден. Коригираният документ се предоставя за съгласуване на всички лица, включени в съответния етап от настоящата процедура.</w:t>
      </w:r>
    </w:p>
    <w:p w14:paraId="6B0D885D" w14:textId="77777777" w:rsidR="00215D80" w:rsidRPr="00334DE6" w:rsidRDefault="00215D80">
      <w:pPr>
        <w:rPr>
          <w:sz w:val="20"/>
          <w:szCs w:val="20"/>
        </w:rPr>
      </w:pPr>
    </w:p>
    <w:sectPr w:rsidR="00215D80" w:rsidRPr="00334DE6" w:rsidSect="00DE32C7">
      <w:headerReference w:type="default" r:id="rId10"/>
      <w:footerReference w:type="even" r:id="rId11"/>
      <w:footerReference w:type="default" r:id="rId12"/>
      <w:pgSz w:w="11906" w:h="16838"/>
      <w:pgMar w:top="1618" w:right="1417" w:bottom="1079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059A38" w14:textId="77777777" w:rsidR="00074DF1" w:rsidRDefault="00074DF1" w:rsidP="00074DF1">
      <w:r>
        <w:separator/>
      </w:r>
    </w:p>
  </w:endnote>
  <w:endnote w:type="continuationSeparator" w:id="0">
    <w:p w14:paraId="66D01E04" w14:textId="77777777" w:rsidR="00074DF1" w:rsidRDefault="00074DF1" w:rsidP="00074D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91C95B" w14:textId="77777777" w:rsidR="00AB4289" w:rsidRDefault="006D1C3D" w:rsidP="003E437C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5E68977" w14:textId="77777777" w:rsidR="00AB4289" w:rsidRDefault="00AB4289" w:rsidP="00F626CF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191F6A" w14:textId="098BED68" w:rsidR="00AB4289" w:rsidRDefault="006D1C3D" w:rsidP="003E437C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221B82">
      <w:rPr>
        <w:rStyle w:val="PageNumber"/>
        <w:noProof/>
      </w:rPr>
      <w:t>10</w:t>
    </w:r>
    <w:r>
      <w:rPr>
        <w:rStyle w:val="PageNumber"/>
      </w:rPr>
      <w:fldChar w:fldCharType="end"/>
    </w:r>
  </w:p>
  <w:p w14:paraId="3ED71992" w14:textId="77777777" w:rsidR="00AB4289" w:rsidRDefault="00AB4289" w:rsidP="00F626CF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C004460" w14:textId="77777777" w:rsidR="00074DF1" w:rsidRDefault="00074DF1" w:rsidP="00074DF1">
      <w:r>
        <w:separator/>
      </w:r>
    </w:p>
  </w:footnote>
  <w:footnote w:type="continuationSeparator" w:id="0">
    <w:p w14:paraId="19898C37" w14:textId="77777777" w:rsidR="00074DF1" w:rsidRDefault="00074DF1" w:rsidP="00074DF1">
      <w:r>
        <w:continuationSeparator/>
      </w:r>
    </w:p>
  </w:footnote>
  <w:footnote w:id="1">
    <w:p w14:paraId="39424D27" w14:textId="3B872459" w:rsidR="002A6471" w:rsidRDefault="002A6471" w:rsidP="002A6471">
      <w:pPr>
        <w:pStyle w:val="FootnoteText"/>
        <w:ind w:left="284" w:hanging="284"/>
      </w:pPr>
      <w:r>
        <w:rPr>
          <w:rStyle w:val="FootnoteReference"/>
        </w:rPr>
        <w:footnoteRef/>
      </w:r>
      <w:r>
        <w:t xml:space="preserve"> </w:t>
      </w:r>
      <w:r>
        <w:tab/>
      </w:r>
      <w:r w:rsidR="009735BB">
        <w:rPr>
          <w:szCs w:val="24"/>
        </w:rPr>
        <w:t>Автоматизираната</w:t>
      </w:r>
      <w:r w:rsidR="009735BB" w:rsidRPr="00AA5305">
        <w:rPr>
          <w:szCs w:val="24"/>
        </w:rPr>
        <w:t xml:space="preserve"> информационната система на Министерския съвет (АИСМС)</w:t>
      </w:r>
      <w:r w:rsidR="009735BB">
        <w:rPr>
          <w:szCs w:val="24"/>
        </w:rPr>
        <w:t xml:space="preserve">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4E16723" w14:textId="77777777" w:rsidR="00F21FCE" w:rsidRDefault="00F21FCE" w:rsidP="00F21FCE">
    <w:pPr>
      <w:pStyle w:val="Header"/>
      <w:pBdr>
        <w:bottom w:val="single" w:sz="6" w:space="1" w:color="auto"/>
      </w:pBdr>
      <w:tabs>
        <w:tab w:val="center" w:pos="4961"/>
        <w:tab w:val="right" w:pos="9922"/>
      </w:tabs>
      <w:rPr>
        <w:lang w:val="en-US"/>
      </w:rPr>
    </w:pPr>
    <w:r>
      <w:rPr>
        <w:noProof/>
      </w:rPr>
      <w:drawing>
        <wp:inline distT="0" distB="0" distL="0" distR="0" wp14:anchorId="2C8E674F" wp14:editId="6E1E08A7">
          <wp:extent cx="2819400" cy="606425"/>
          <wp:effectExtent l="0" t="0" r="0" b="3175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4610" cy="62045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t xml:space="preserve"> </w:t>
    </w:r>
    <w:r>
      <w:rPr>
        <w:noProof/>
      </w:rPr>
      <w:tab/>
    </w:r>
    <w:r>
      <w:rPr>
        <w:noProof/>
        <w:lang w:val="en-US"/>
      </w:rPr>
      <w:tab/>
    </w:r>
    <w:r>
      <w:rPr>
        <w:noProof/>
        <w:lang w:val="en-US"/>
      </w:rPr>
      <w:tab/>
    </w:r>
    <w:r>
      <w:rPr>
        <w:noProof/>
      </w:rPr>
      <w:drawing>
        <wp:inline distT="0" distB="0" distL="0" distR="0" wp14:anchorId="113EEF66" wp14:editId="3672D1EE">
          <wp:extent cx="2228850" cy="695325"/>
          <wp:effectExtent l="0" t="0" r="0" b="9525"/>
          <wp:docPr id="1" name="Picture 1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2228850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63E705F" w14:textId="77777777" w:rsidR="00F21FCE" w:rsidRDefault="00F21FC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A85005"/>
    <w:multiLevelType w:val="hybridMultilevel"/>
    <w:tmpl w:val="5C720434"/>
    <w:lvl w:ilvl="0" w:tplc="BC6E7B8C">
      <w:start w:val="1"/>
      <w:numFmt w:val="upperRoman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71C5719E"/>
    <w:multiLevelType w:val="hybridMultilevel"/>
    <w:tmpl w:val="F356E11E"/>
    <w:lvl w:ilvl="0" w:tplc="0402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730037705">
    <w:abstractNumId w:val="0"/>
  </w:num>
  <w:num w:numId="2" w16cid:durableId="4222176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696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87B19"/>
    <w:rsid w:val="0000099B"/>
    <w:rsid w:val="0003124D"/>
    <w:rsid w:val="00052D20"/>
    <w:rsid w:val="0006464C"/>
    <w:rsid w:val="00074DF1"/>
    <w:rsid w:val="00084D40"/>
    <w:rsid w:val="00087B19"/>
    <w:rsid w:val="00097895"/>
    <w:rsid w:val="000B2C12"/>
    <w:rsid w:val="000C4D3B"/>
    <w:rsid w:val="000D7086"/>
    <w:rsid w:val="000E4ABE"/>
    <w:rsid w:val="00121C75"/>
    <w:rsid w:val="00135DE2"/>
    <w:rsid w:val="00156DD3"/>
    <w:rsid w:val="001974B6"/>
    <w:rsid w:val="001A3B3D"/>
    <w:rsid w:val="001B52DD"/>
    <w:rsid w:val="00215D80"/>
    <w:rsid w:val="00221B82"/>
    <w:rsid w:val="002255E5"/>
    <w:rsid w:val="0023302E"/>
    <w:rsid w:val="002400BD"/>
    <w:rsid w:val="002505DD"/>
    <w:rsid w:val="00252F49"/>
    <w:rsid w:val="0028259A"/>
    <w:rsid w:val="002A022B"/>
    <w:rsid w:val="002A6471"/>
    <w:rsid w:val="002D2376"/>
    <w:rsid w:val="002D66DC"/>
    <w:rsid w:val="00303BC0"/>
    <w:rsid w:val="00334DE6"/>
    <w:rsid w:val="00350197"/>
    <w:rsid w:val="00366204"/>
    <w:rsid w:val="003839C4"/>
    <w:rsid w:val="0038660B"/>
    <w:rsid w:val="003D6EBE"/>
    <w:rsid w:val="003F2BF6"/>
    <w:rsid w:val="003F2F05"/>
    <w:rsid w:val="003F7563"/>
    <w:rsid w:val="00416523"/>
    <w:rsid w:val="0045681A"/>
    <w:rsid w:val="00472B4D"/>
    <w:rsid w:val="00473E3A"/>
    <w:rsid w:val="004740A5"/>
    <w:rsid w:val="00482CB0"/>
    <w:rsid w:val="0049235C"/>
    <w:rsid w:val="00492639"/>
    <w:rsid w:val="004A0174"/>
    <w:rsid w:val="004A7B56"/>
    <w:rsid w:val="004B2F8A"/>
    <w:rsid w:val="004B3DE7"/>
    <w:rsid w:val="004D6F8C"/>
    <w:rsid w:val="004E6902"/>
    <w:rsid w:val="004E706F"/>
    <w:rsid w:val="00551473"/>
    <w:rsid w:val="00571013"/>
    <w:rsid w:val="00576316"/>
    <w:rsid w:val="00590DBE"/>
    <w:rsid w:val="005C28C1"/>
    <w:rsid w:val="005C5E16"/>
    <w:rsid w:val="005F34B2"/>
    <w:rsid w:val="006053CA"/>
    <w:rsid w:val="006356B4"/>
    <w:rsid w:val="00656E19"/>
    <w:rsid w:val="00664DC8"/>
    <w:rsid w:val="006824C6"/>
    <w:rsid w:val="00684D78"/>
    <w:rsid w:val="006A0F01"/>
    <w:rsid w:val="006A7091"/>
    <w:rsid w:val="006D1C3D"/>
    <w:rsid w:val="006D5108"/>
    <w:rsid w:val="006F0FF0"/>
    <w:rsid w:val="00726FB1"/>
    <w:rsid w:val="00734B2E"/>
    <w:rsid w:val="00743CB5"/>
    <w:rsid w:val="0075202D"/>
    <w:rsid w:val="007554E6"/>
    <w:rsid w:val="00775A7F"/>
    <w:rsid w:val="00796A20"/>
    <w:rsid w:val="007B2A1E"/>
    <w:rsid w:val="007B6548"/>
    <w:rsid w:val="007C5617"/>
    <w:rsid w:val="007D5A2C"/>
    <w:rsid w:val="007D6C2F"/>
    <w:rsid w:val="007D7395"/>
    <w:rsid w:val="00820ED6"/>
    <w:rsid w:val="0084278B"/>
    <w:rsid w:val="00843142"/>
    <w:rsid w:val="00867AB3"/>
    <w:rsid w:val="008A6F07"/>
    <w:rsid w:val="008C578B"/>
    <w:rsid w:val="008D6F49"/>
    <w:rsid w:val="008E28E2"/>
    <w:rsid w:val="00903E8D"/>
    <w:rsid w:val="00912F29"/>
    <w:rsid w:val="00916EF0"/>
    <w:rsid w:val="00942EAA"/>
    <w:rsid w:val="009561EB"/>
    <w:rsid w:val="009636E2"/>
    <w:rsid w:val="009735BB"/>
    <w:rsid w:val="00973C27"/>
    <w:rsid w:val="009B0474"/>
    <w:rsid w:val="009E15FE"/>
    <w:rsid w:val="00A1165A"/>
    <w:rsid w:val="00A32781"/>
    <w:rsid w:val="00A449F1"/>
    <w:rsid w:val="00A803D3"/>
    <w:rsid w:val="00AA1E6B"/>
    <w:rsid w:val="00AB4289"/>
    <w:rsid w:val="00AC3E61"/>
    <w:rsid w:val="00AF3925"/>
    <w:rsid w:val="00AF59ED"/>
    <w:rsid w:val="00B02229"/>
    <w:rsid w:val="00B061BF"/>
    <w:rsid w:val="00B265DC"/>
    <w:rsid w:val="00B31D46"/>
    <w:rsid w:val="00B4191D"/>
    <w:rsid w:val="00B4744E"/>
    <w:rsid w:val="00B677A9"/>
    <w:rsid w:val="00B830C5"/>
    <w:rsid w:val="00B87F64"/>
    <w:rsid w:val="00B934DC"/>
    <w:rsid w:val="00BB244A"/>
    <w:rsid w:val="00BD5AE2"/>
    <w:rsid w:val="00BD6E55"/>
    <w:rsid w:val="00C014D6"/>
    <w:rsid w:val="00C406E0"/>
    <w:rsid w:val="00C442B8"/>
    <w:rsid w:val="00C53A72"/>
    <w:rsid w:val="00C622C2"/>
    <w:rsid w:val="00C85C14"/>
    <w:rsid w:val="00C86061"/>
    <w:rsid w:val="00C87726"/>
    <w:rsid w:val="00CC4992"/>
    <w:rsid w:val="00CE2651"/>
    <w:rsid w:val="00D17D9D"/>
    <w:rsid w:val="00D34F95"/>
    <w:rsid w:val="00DA3A88"/>
    <w:rsid w:val="00DA3B4D"/>
    <w:rsid w:val="00DA6280"/>
    <w:rsid w:val="00DC59A1"/>
    <w:rsid w:val="00DD3441"/>
    <w:rsid w:val="00E504C6"/>
    <w:rsid w:val="00EA0620"/>
    <w:rsid w:val="00EA409C"/>
    <w:rsid w:val="00EA46F0"/>
    <w:rsid w:val="00EC1FA1"/>
    <w:rsid w:val="00ED2D62"/>
    <w:rsid w:val="00EE4A65"/>
    <w:rsid w:val="00EF00F1"/>
    <w:rsid w:val="00F21FCE"/>
    <w:rsid w:val="00F53E2D"/>
    <w:rsid w:val="00F61B93"/>
    <w:rsid w:val="00F65CE9"/>
    <w:rsid w:val="00F739E1"/>
    <w:rsid w:val="00F757C6"/>
    <w:rsid w:val="00F92C64"/>
    <w:rsid w:val="00FC0476"/>
    <w:rsid w:val="00FF23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9633"/>
    <o:shapelayout v:ext="edit">
      <o:idmap v:ext="edit" data="1"/>
    </o:shapelayout>
  </w:shapeDefaults>
  <w:decimalSymbol w:val=","/>
  <w:listSeparator w:val=";"/>
  <w14:docId w14:val="7E1E0542"/>
  <w15:chartTrackingRefBased/>
  <w15:docId w15:val="{B05D3426-7307-42CF-9BE9-0C866CC431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74DF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tyle">
    <w:name w:val="Style"/>
    <w:rsid w:val="00074DF1"/>
    <w:pPr>
      <w:widowControl w:val="0"/>
      <w:autoSpaceDE w:val="0"/>
      <w:autoSpaceDN w:val="0"/>
      <w:adjustRightInd w:val="0"/>
      <w:spacing w:after="0" w:line="240" w:lineRule="auto"/>
      <w:ind w:left="140" w:right="140" w:firstLine="840"/>
      <w:jc w:val="both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styleId="FootnoteText">
    <w:name w:val="footnote text"/>
    <w:basedOn w:val="Normal"/>
    <w:link w:val="FootnoteTextChar"/>
    <w:uiPriority w:val="99"/>
    <w:semiHidden/>
    <w:rsid w:val="00074DF1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74DF1"/>
    <w:rPr>
      <w:rFonts w:ascii="Times New Roman" w:eastAsia="Times New Roman" w:hAnsi="Times New Roman" w:cs="Times New Roman"/>
      <w:sz w:val="20"/>
      <w:szCs w:val="20"/>
      <w:lang w:val="en-GB" w:eastAsia="bg-BG"/>
    </w:rPr>
  </w:style>
  <w:style w:type="character" w:styleId="FootnoteReference">
    <w:name w:val="footnote reference"/>
    <w:semiHidden/>
    <w:rsid w:val="00074DF1"/>
    <w:rPr>
      <w:vertAlign w:val="superscript"/>
    </w:rPr>
  </w:style>
  <w:style w:type="paragraph" w:customStyle="1" w:styleId="GERA2">
    <w:name w:val="GERA 2."/>
    <w:basedOn w:val="Normal"/>
    <w:link w:val="GERA2Char"/>
    <w:rsid w:val="00074DF1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  <w:szCs w:val="20"/>
    </w:rPr>
  </w:style>
  <w:style w:type="paragraph" w:styleId="Footer">
    <w:name w:val="footer"/>
    <w:basedOn w:val="Normal"/>
    <w:link w:val="FooterChar"/>
    <w:rsid w:val="00074DF1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rsid w:val="00074DF1"/>
    <w:rPr>
      <w:rFonts w:ascii="Times New Roman" w:eastAsia="Times New Roman" w:hAnsi="Times New Roman" w:cs="Times New Roman"/>
      <w:sz w:val="24"/>
      <w:szCs w:val="24"/>
      <w:lang w:val="en-GB" w:eastAsia="bg-BG"/>
    </w:rPr>
  </w:style>
  <w:style w:type="paragraph" w:customStyle="1" w:styleId="TableContents">
    <w:name w:val="Table Contents"/>
    <w:basedOn w:val="BodyText"/>
    <w:rsid w:val="00074DF1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character" w:styleId="Hyperlink">
    <w:name w:val="Hyperlink"/>
    <w:rsid w:val="00074DF1"/>
    <w:rPr>
      <w:color w:val="0000FF"/>
      <w:u w:val="single"/>
    </w:rPr>
  </w:style>
  <w:style w:type="paragraph" w:customStyle="1" w:styleId="Index">
    <w:name w:val="Index"/>
    <w:basedOn w:val="Normal"/>
    <w:rsid w:val="00074DF1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character" w:customStyle="1" w:styleId="GERA2Char">
    <w:name w:val="GERA 2. Char"/>
    <w:link w:val="GERA2"/>
    <w:rsid w:val="00074DF1"/>
    <w:rPr>
      <w:rFonts w:ascii="Times New Roman" w:eastAsia="Times New Roman" w:hAnsi="Times New Roman" w:cs="Times New Roman"/>
      <w:b/>
      <w:bCs/>
      <w:color w:val="0000FF"/>
      <w:sz w:val="28"/>
      <w:szCs w:val="20"/>
      <w:lang w:val="en-GB" w:eastAsia="bg-BG"/>
    </w:rPr>
  </w:style>
  <w:style w:type="character" w:styleId="PageNumber">
    <w:name w:val="page number"/>
    <w:basedOn w:val="DefaultParagraphFont"/>
    <w:rsid w:val="00074DF1"/>
  </w:style>
  <w:style w:type="paragraph" w:styleId="Header">
    <w:name w:val="header"/>
    <w:basedOn w:val="Normal"/>
    <w:link w:val="HeaderChar"/>
    <w:rsid w:val="00074DF1"/>
    <w:pPr>
      <w:tabs>
        <w:tab w:val="center" w:pos="4703"/>
        <w:tab w:val="right" w:pos="94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74DF1"/>
    <w:rPr>
      <w:rFonts w:ascii="Times New Roman" w:eastAsia="Times New Roman" w:hAnsi="Times New Roman" w:cs="Times New Roman"/>
      <w:sz w:val="24"/>
      <w:szCs w:val="24"/>
      <w:lang w:val="en-GB" w:eastAsia="bg-BG"/>
    </w:rPr>
  </w:style>
  <w:style w:type="paragraph" w:styleId="BodyText">
    <w:name w:val="Body Text"/>
    <w:basedOn w:val="Normal"/>
    <w:link w:val="BodyTextChar"/>
    <w:uiPriority w:val="99"/>
    <w:semiHidden/>
    <w:unhideWhenUsed/>
    <w:rsid w:val="00074DF1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074DF1"/>
    <w:rPr>
      <w:rFonts w:ascii="Times New Roman" w:eastAsia="Times New Roman" w:hAnsi="Times New Roman" w:cs="Times New Roman"/>
      <w:sz w:val="24"/>
      <w:szCs w:val="24"/>
      <w:lang w:val="en-GB"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32781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32781"/>
    <w:rPr>
      <w:rFonts w:ascii="Segoe UI" w:eastAsia="Times New Roman" w:hAnsi="Segoe UI" w:cs="Segoe UI"/>
      <w:sz w:val="18"/>
      <w:szCs w:val="18"/>
      <w:lang w:val="en-GB" w:eastAsia="bg-BG"/>
    </w:rPr>
  </w:style>
  <w:style w:type="character" w:styleId="CommentReference">
    <w:name w:val="annotation reference"/>
    <w:basedOn w:val="DefaultParagraphFont"/>
    <w:uiPriority w:val="99"/>
    <w:semiHidden/>
    <w:unhideWhenUsed/>
    <w:rsid w:val="003D6EB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D6EB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D6EBE"/>
    <w:rPr>
      <w:rFonts w:ascii="Times New Roman" w:eastAsia="Times New Roman" w:hAnsi="Times New Roman" w:cs="Times New Roman"/>
      <w:sz w:val="20"/>
      <w:szCs w:val="20"/>
      <w:lang w:val="en-GB" w:eastAsia="bg-BG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D6EB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D6EBE"/>
    <w:rPr>
      <w:rFonts w:ascii="Times New Roman" w:eastAsia="Times New Roman" w:hAnsi="Times New Roman" w:cs="Times New Roman"/>
      <w:b/>
      <w:bCs/>
      <w:sz w:val="20"/>
      <w:szCs w:val="20"/>
      <w:lang w:val="en-GB" w:eastAsia="bg-BG"/>
    </w:rPr>
  </w:style>
  <w:style w:type="character" w:styleId="FollowedHyperlink">
    <w:name w:val="FollowedHyperlink"/>
    <w:basedOn w:val="DefaultParagraphFont"/>
    <w:uiPriority w:val="99"/>
    <w:semiHidden/>
    <w:unhideWhenUsed/>
    <w:rsid w:val="009636E2"/>
    <w:rPr>
      <w:color w:val="954F72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C406E0"/>
    <w:pPr>
      <w:ind w:firstLine="990"/>
      <w:jc w:val="both"/>
    </w:pPr>
    <w:rPr>
      <w:color w:val="000000"/>
    </w:rPr>
  </w:style>
  <w:style w:type="paragraph" w:styleId="Revision">
    <w:name w:val="Revision"/>
    <w:hidden/>
    <w:uiPriority w:val="99"/>
    <w:semiHidden/>
    <w:rsid w:val="00AB428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12815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436763">
          <w:marLeft w:val="0"/>
          <w:marRight w:val="0"/>
          <w:marTop w:val="150"/>
          <w:marBottom w:val="0"/>
          <w:divBdr>
            <w:top w:val="single" w:sz="6" w:space="0" w:color="FFFFFF"/>
            <w:left w:val="single" w:sz="6" w:space="0" w:color="FFFFFF"/>
            <w:bottom w:val="single" w:sz="6" w:space="0" w:color="FFFFFF"/>
            <w:right w:val="single" w:sz="6" w:space="0" w:color="FFFFFF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minimis.minfin.bg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apis://NORM|40631|8|2|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A14538F-FCDF-490F-AA52-2D4333D9FD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183</TotalTime>
  <Pages>10</Pages>
  <Words>2718</Words>
  <Characters>15494</Characters>
  <Application>Microsoft Office Word</Application>
  <DocSecurity>0</DocSecurity>
  <Lines>129</Lines>
  <Paragraphs>36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18176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Ангелов</dc:creator>
  <cp:keywords/>
  <dc:description/>
  <cp:lastModifiedBy>Десислава Стоименова-Михайлова</cp:lastModifiedBy>
  <cp:revision>84</cp:revision>
  <dcterms:created xsi:type="dcterms:W3CDTF">2023-02-03T08:26:00Z</dcterms:created>
  <dcterms:modified xsi:type="dcterms:W3CDTF">2026-02-06T13:49:00Z</dcterms:modified>
</cp:coreProperties>
</file>